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B7926" w14:textId="3D135443" w:rsidR="0031014B" w:rsidRPr="00F66076" w:rsidRDefault="0031014B">
      <w:pPr>
        <w:spacing w:after="120"/>
        <w:jc w:val="center"/>
        <w:rPr>
          <w:rFonts w:ascii="Arial" w:hAnsi="Arial" w:cs="Arial"/>
        </w:rPr>
      </w:pPr>
    </w:p>
    <w:p w14:paraId="26437B8D" w14:textId="347DBD0D" w:rsidR="0031014B" w:rsidRPr="00F66076" w:rsidRDefault="00C9423B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A4DAF1" wp14:editId="6AF42D60">
                <wp:simplePos x="0" y="0"/>
                <wp:positionH relativeFrom="column">
                  <wp:posOffset>-255905</wp:posOffset>
                </wp:positionH>
                <wp:positionV relativeFrom="paragraph">
                  <wp:posOffset>159385</wp:posOffset>
                </wp:positionV>
                <wp:extent cx="6358255" cy="6989445"/>
                <wp:effectExtent l="6350" t="10160" r="7620" b="1079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8255" cy="6989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FF2E7F" w14:textId="77777777" w:rsidR="0031014B" w:rsidRDefault="0031014B"/>
                          <w:p w14:paraId="19A77E34" w14:textId="77777777" w:rsidR="0031014B" w:rsidRDefault="0031014B"/>
                          <w:p w14:paraId="49A14FFB" w14:textId="77777777" w:rsidR="0031014B" w:rsidRDefault="00310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4DA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0.15pt;margin-top:12.55pt;width:500.65pt;height:550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" filled="f">
                <v:textbox>
                  <w:txbxContent>
                    <w:p w14:paraId="35FF2E7F" w14:textId="77777777" w:rsidR="0031014B" w:rsidRDefault="0031014B"/>
                    <w:p w14:paraId="19A77E34" w14:textId="77777777" w:rsidR="0031014B" w:rsidRDefault="0031014B"/>
                    <w:p w14:paraId="49A14FFB" w14:textId="77777777" w:rsidR="0031014B" w:rsidRDefault="0031014B"/>
                  </w:txbxContent>
                </v:textbox>
              </v:shape>
            </w:pict>
          </mc:Fallback>
        </mc:AlternateContent>
      </w:r>
    </w:p>
    <w:p w14:paraId="05E79469" w14:textId="76189C57" w:rsidR="0031014B" w:rsidRPr="00F66076" w:rsidRDefault="00C9423B">
      <w:pPr>
        <w:spacing w:after="120"/>
        <w:jc w:val="center"/>
        <w:rPr>
          <w:rFonts w:ascii="Arial" w:hAnsi="Arial" w:cs="Arial"/>
        </w:rPr>
      </w:pPr>
      <w:r w:rsidRPr="00C9423B">
        <w:rPr>
          <w:noProof/>
        </w:rPr>
        <w:drawing>
          <wp:inline distT="0" distB="0" distL="0" distR="0" wp14:anchorId="5E8F7235" wp14:editId="53F66028">
            <wp:extent cx="3289465" cy="448353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70" t="20442" r="24224" b="17352"/>
                    <a:stretch/>
                  </pic:blipFill>
                  <pic:spPr bwMode="auto">
                    <a:xfrm>
                      <a:off x="0" y="0"/>
                      <a:ext cx="3299445" cy="449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353EDD" w14:textId="77777777" w:rsidR="0031014B" w:rsidRPr="00F66076" w:rsidRDefault="0031014B" w:rsidP="00BF0EE5">
      <w:pPr>
        <w:spacing w:after="120"/>
        <w:rPr>
          <w:rFonts w:ascii="Arial" w:hAnsi="Arial" w:cs="Arial"/>
        </w:rPr>
      </w:pPr>
    </w:p>
    <w:p w14:paraId="764F741E" w14:textId="77777777" w:rsidR="00D21478" w:rsidRPr="00F66076" w:rsidRDefault="00D21478">
      <w:pPr>
        <w:spacing w:after="120"/>
        <w:jc w:val="center"/>
        <w:rPr>
          <w:rFonts w:ascii="Arial" w:hAnsi="Arial" w:cs="Arial"/>
        </w:rPr>
      </w:pPr>
    </w:p>
    <w:p w14:paraId="61269DDB" w14:textId="137CF5B5" w:rsidR="00D21478" w:rsidRPr="00F66076" w:rsidRDefault="00C9423B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907E6" wp14:editId="1D52FB3C">
                <wp:simplePos x="0" y="0"/>
                <wp:positionH relativeFrom="column">
                  <wp:posOffset>2085340</wp:posOffset>
                </wp:positionH>
                <wp:positionV relativeFrom="paragraph">
                  <wp:posOffset>1340485</wp:posOffset>
                </wp:positionV>
                <wp:extent cx="1872615" cy="297815"/>
                <wp:effectExtent l="13970" t="8890" r="8890" b="762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0BDBB" w14:textId="77777777" w:rsidR="00E2227A" w:rsidRPr="00E2227A" w:rsidRDefault="00E2227A" w:rsidP="00E222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2227A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 </w:t>
                            </w:r>
                            <w:proofErr w:type="spellStart"/>
                            <w:r w:rsidRPr="00E2227A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UTv</w:t>
                            </w:r>
                            <w:proofErr w:type="spellEnd"/>
                            <w:r w:rsidRPr="00E2227A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20.OM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907E6" id="Text Box 6" o:spid="_x0000_s1027" type="#_x0000_t202" style="position:absolute;left:0;text-align:left;margin-left:164.2pt;margin-top:105.55pt;width:147.45pt;height: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">
                <v:textbox>
                  <w:txbxContent>
                    <w:p w14:paraId="51B0BDBB" w14:textId="77777777" w:rsidR="00E2227A" w:rsidRPr="00E2227A" w:rsidRDefault="00E2227A" w:rsidP="00E2227A">
                      <w:pPr>
                        <w:rPr>
                          <w:sz w:val="32"/>
                          <w:szCs w:val="32"/>
                        </w:rPr>
                      </w:pPr>
                      <w:r w:rsidRPr="00E2227A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FEHU </w:t>
                      </w:r>
                      <w:proofErr w:type="spellStart"/>
                      <w:r w:rsidRPr="00E2227A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UTv</w:t>
                      </w:r>
                      <w:proofErr w:type="spellEnd"/>
                      <w:r w:rsidRPr="00E2227A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20.OM</w:t>
                      </w:r>
                    </w:p>
                  </w:txbxContent>
                </v:textbox>
              </v:shape>
            </w:pict>
          </mc:Fallback>
        </mc:AlternateContent>
      </w:r>
    </w:p>
    <w:p w14:paraId="2182B73F" w14:textId="77777777" w:rsidR="00D21478" w:rsidRPr="00F66076" w:rsidRDefault="00D21478">
      <w:pPr>
        <w:spacing w:after="120"/>
        <w:jc w:val="center"/>
        <w:rPr>
          <w:rFonts w:ascii="Arial" w:hAnsi="Arial" w:cs="Arial"/>
        </w:rPr>
        <w:sectPr w:rsidR="00D21478" w:rsidRPr="00F6607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010594D" w14:textId="31657820" w:rsidR="0031014B" w:rsidRPr="00F66076" w:rsidRDefault="0031014B">
      <w:pPr>
        <w:pStyle w:val="Szvegtrzs2"/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</w:rPr>
        <w:lastRenderedPageBreak/>
        <w:t>Munkaszám:</w:t>
      </w:r>
      <w:r w:rsidRPr="00F66076">
        <w:rPr>
          <w:rFonts w:ascii="Arial" w:eastAsia="Arial Unicode MS" w:hAnsi="Arial" w:cs="Arial"/>
        </w:rPr>
        <w:tab/>
      </w:r>
      <w:r w:rsidRPr="00F66076">
        <w:rPr>
          <w:rFonts w:ascii="Arial" w:eastAsia="Arial Unicode MS" w:hAnsi="Arial" w:cs="Arial"/>
        </w:rPr>
        <w:tab/>
      </w:r>
    </w:p>
    <w:p w14:paraId="5E3E97FE" w14:textId="77777777" w:rsidR="0031014B" w:rsidRPr="00F66076" w:rsidRDefault="0031014B">
      <w:pPr>
        <w:pStyle w:val="Szvegtrzs2"/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</w:rPr>
        <w:t>Projekt megnevezése:</w:t>
      </w:r>
      <w:r w:rsidRPr="00F66076">
        <w:rPr>
          <w:rFonts w:ascii="Arial" w:eastAsia="Arial Unicode MS" w:hAnsi="Arial" w:cs="Arial"/>
        </w:rPr>
        <w:tab/>
      </w:r>
    </w:p>
    <w:p w14:paraId="2259CDE2" w14:textId="77777777" w:rsidR="0031014B" w:rsidRPr="00F66076" w:rsidRDefault="0031014B">
      <w:pPr>
        <w:pStyle w:val="Szvegtrzs2"/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</w:rPr>
        <w:t>Tervező:</w:t>
      </w:r>
      <w:r w:rsidRPr="00F66076">
        <w:rPr>
          <w:rFonts w:ascii="Arial" w:eastAsia="Arial Unicode MS" w:hAnsi="Arial" w:cs="Arial"/>
        </w:rPr>
        <w:tab/>
      </w:r>
      <w:r w:rsidRPr="00F66076">
        <w:rPr>
          <w:rFonts w:ascii="Arial" w:eastAsia="Arial Unicode MS" w:hAnsi="Arial" w:cs="Arial"/>
        </w:rPr>
        <w:tab/>
      </w:r>
    </w:p>
    <w:p w14:paraId="6A3C0C13" w14:textId="77777777" w:rsidR="0031014B" w:rsidRPr="00F66076" w:rsidRDefault="0031014B">
      <w:pPr>
        <w:pStyle w:val="Szvegtrzs2"/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</w:rPr>
        <w:t>Megrendelő:</w:t>
      </w:r>
      <w:r w:rsidRPr="00F66076">
        <w:rPr>
          <w:rFonts w:ascii="Arial" w:eastAsia="Arial Unicode MS" w:hAnsi="Arial" w:cs="Arial"/>
        </w:rPr>
        <w:tab/>
      </w:r>
      <w:r w:rsidRPr="00F66076">
        <w:rPr>
          <w:rFonts w:ascii="Arial" w:eastAsia="Arial Unicode MS" w:hAnsi="Arial" w:cs="Arial"/>
        </w:rPr>
        <w:tab/>
      </w:r>
    </w:p>
    <w:p w14:paraId="1CA81EDA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sz w:val="20"/>
        </w:rPr>
        <w:t>Típus:</w:t>
      </w:r>
      <w:r w:rsidRPr="00F66076">
        <w:rPr>
          <w:rFonts w:ascii="Arial" w:eastAsia="Arial Unicode MS" w:hAnsi="Arial" w:cs="Arial"/>
          <w:b/>
          <w:bCs/>
          <w:sz w:val="20"/>
        </w:rPr>
        <w:t xml:space="preserve"> </w:t>
      </w:r>
      <w:r w:rsidRPr="00F66076">
        <w:rPr>
          <w:rFonts w:ascii="Arial" w:eastAsia="Arial Unicode MS" w:hAnsi="Arial" w:cs="Arial"/>
          <w:b/>
          <w:bCs/>
          <w:sz w:val="20"/>
        </w:rPr>
        <w:tab/>
      </w:r>
      <w:r w:rsidRPr="00F66076">
        <w:rPr>
          <w:rFonts w:ascii="Arial" w:eastAsia="Arial Unicode MS" w:hAnsi="Arial" w:cs="Arial"/>
          <w:b/>
          <w:bCs/>
          <w:sz w:val="20"/>
        </w:rPr>
        <w:tab/>
      </w:r>
      <w:r w:rsidRPr="00F66076">
        <w:rPr>
          <w:rFonts w:ascii="Arial" w:eastAsia="Arial Unicode MS" w:hAnsi="Arial" w:cs="Arial"/>
          <w:b/>
          <w:bCs/>
          <w:sz w:val="20"/>
        </w:rPr>
        <w:tab/>
        <w:t xml:space="preserve">FEHU </w:t>
      </w:r>
      <w:proofErr w:type="spellStart"/>
      <w:r w:rsidRPr="00F66076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F66076">
        <w:rPr>
          <w:rFonts w:ascii="Arial" w:eastAsia="Arial Unicode MS" w:hAnsi="Arial" w:cs="Arial"/>
          <w:b/>
          <w:bCs/>
          <w:sz w:val="20"/>
        </w:rPr>
        <w:t xml:space="preserve"> 20.OM Álló kivitelű szellőztető gép, uszodai felhasználásra</w:t>
      </w:r>
    </w:p>
    <w:p w14:paraId="78B464E3" w14:textId="77777777" w:rsidR="0031014B" w:rsidRPr="00F66076" w:rsidRDefault="0031014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p w14:paraId="3B8F548C" w14:textId="77777777" w:rsidR="0031014B" w:rsidRPr="00F66076" w:rsidRDefault="0031014B">
      <w:pPr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 xml:space="preserve">A FEHU </w:t>
      </w:r>
      <w:proofErr w:type="spellStart"/>
      <w:r w:rsidRPr="00F66076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F66076">
        <w:rPr>
          <w:rFonts w:ascii="Arial" w:eastAsia="Arial Unicode MS" w:hAnsi="Arial" w:cs="Arial"/>
          <w:b/>
          <w:bCs/>
          <w:sz w:val="20"/>
        </w:rPr>
        <w:t xml:space="preserve"> 20.OM szellőztető gép felépítése:</w:t>
      </w:r>
    </w:p>
    <w:p w14:paraId="04AB50E9" w14:textId="77777777" w:rsidR="0031014B" w:rsidRPr="00F66076" w:rsidRDefault="0031014B">
      <w:pPr>
        <w:pStyle w:val="Szvegtrzs3"/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  <w:b/>
          <w:bCs/>
        </w:rPr>
        <w:t xml:space="preserve">A légkezelő hő- és hangszigetelt paneljeinek külső és belső felülete horganyzott és 80um </w:t>
      </w:r>
      <w:proofErr w:type="spellStart"/>
      <w:r w:rsidRPr="00F66076">
        <w:rPr>
          <w:rFonts w:ascii="Arial" w:eastAsia="Arial Unicode MS" w:hAnsi="Arial" w:cs="Arial"/>
          <w:b/>
          <w:bCs/>
        </w:rPr>
        <w:t>epoxy</w:t>
      </w:r>
      <w:proofErr w:type="spellEnd"/>
      <w:r w:rsidRPr="00F66076">
        <w:rPr>
          <w:rFonts w:ascii="Arial" w:eastAsia="Arial Unicode MS" w:hAnsi="Arial" w:cs="Arial"/>
          <w:b/>
          <w:bCs/>
        </w:rPr>
        <w:t xml:space="preserve"> porfestett lemezekből gyártott. A gép belső szerkezeti elemi szintén porfestett felületűek.</w:t>
      </w:r>
      <w:r w:rsidRPr="00F66076">
        <w:rPr>
          <w:rFonts w:ascii="Arial" w:eastAsia="Arial Unicode MS" w:hAnsi="Arial" w:cs="Arial"/>
        </w:rPr>
        <w:t xml:space="preserve"> A levegő-levegő hővisszanyerő alumínium lamellákból, az utófűtő rézcsőre húzott alumínium lamellákból álló hőleadó felülettel készül. A kondenzvízkivezetés, csonkkivezetések oldalt helyezkednek el, a kezelési oldallal ellentétes oldalon. Alapesetben a kondenzvíz elvezetése szifonon keresztül történik, külön kérésre kondenzvízszivattyúval szereljük fel a gépet. A beépített ventilátorok </w:t>
      </w:r>
      <w:proofErr w:type="spellStart"/>
      <w:r w:rsidRPr="00F66076">
        <w:rPr>
          <w:rFonts w:ascii="Arial" w:eastAsia="Arial Unicode MS" w:hAnsi="Arial" w:cs="Arial"/>
        </w:rPr>
        <w:t>előrehajló</w:t>
      </w:r>
      <w:proofErr w:type="spellEnd"/>
      <w:r w:rsidRPr="00F66076">
        <w:rPr>
          <w:rFonts w:ascii="Arial" w:eastAsia="Arial Unicode MS" w:hAnsi="Arial" w:cs="Arial"/>
        </w:rPr>
        <w:t xml:space="preserve"> </w:t>
      </w:r>
      <w:proofErr w:type="spellStart"/>
      <w:r w:rsidRPr="00F66076">
        <w:rPr>
          <w:rFonts w:ascii="Arial" w:eastAsia="Arial Unicode MS" w:hAnsi="Arial" w:cs="Arial"/>
        </w:rPr>
        <w:t>lemezlapátozásúak</w:t>
      </w:r>
      <w:proofErr w:type="spellEnd"/>
      <w:r w:rsidRPr="00F66076">
        <w:rPr>
          <w:rFonts w:ascii="Arial" w:eastAsia="Arial Unicode MS" w:hAnsi="Arial" w:cs="Arial"/>
        </w:rPr>
        <w:t>, a motorok külső forgórészre integráltak. A motorok háromfordulatúak, amelyek közül a rendszer kettőt tud kapcsolni.</w:t>
      </w:r>
    </w:p>
    <w:p w14:paraId="3B4BAA26" w14:textId="77777777" w:rsidR="0031014B" w:rsidRPr="00F66076" w:rsidRDefault="0031014B">
      <w:pPr>
        <w:pStyle w:val="Szvegtrzs2"/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</w:rPr>
        <w:t>A kezelt levegőnek agresszív, koptató anyagoktól, zsíroktól mentesnek kell lenni, és nem tartalmazhat robbanásveszélyes elegyeket!</w:t>
      </w:r>
    </w:p>
    <w:p w14:paraId="60CB53C9" w14:textId="77777777" w:rsidR="0031014B" w:rsidRPr="00F66076" w:rsidRDefault="0031014B">
      <w:pPr>
        <w:jc w:val="both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A külső illetve az elszívott levegőt G4 minőségű légszűrő tisztítja. A szűrők oldalt kihúzhatók, leporolhatók, porszívózhatók, egy-két alkalommal kimoshatók, ezután cserélni kell őket hasonló minőségű szűrőbetéttel. A szűrők élettartama nagymértékben függ a terheléstől, ezért célszerű a szűrőt egy-két hetente, szükség esetén gyakrabban ellenőrizni. Átlagos körülmények között a várható élettartam 3-6 hónap. A szűrők keret mérete 600x390 mm, az elhelyezett cikk-cakk szűrők vastagsága 50 mm.</w:t>
      </w:r>
    </w:p>
    <w:p w14:paraId="735A3A01" w14:textId="77777777" w:rsidR="0031014B" w:rsidRPr="00F66076" w:rsidRDefault="0031014B">
      <w:pPr>
        <w:pStyle w:val="Szvegtrzs2"/>
        <w:jc w:val="both"/>
        <w:rPr>
          <w:rFonts w:ascii="Arial" w:eastAsia="Arial Unicode MS" w:hAnsi="Arial" w:cs="Arial"/>
        </w:rPr>
      </w:pPr>
    </w:p>
    <w:p w14:paraId="67703F75" w14:textId="77777777" w:rsidR="0031014B" w:rsidRPr="00F66076" w:rsidRDefault="0031014B">
      <w:pPr>
        <w:pStyle w:val="Szvegtrzs2"/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</w:rPr>
        <w:t>Az ábra balos kezelési oldalú készüléket ábrázol. Jobbos kezelési oldalnál a kezelési és csatlakozási oldal felcserélődik.</w:t>
      </w:r>
    </w:p>
    <w:p w14:paraId="1133F189" w14:textId="655AC1F7" w:rsidR="0031014B" w:rsidRDefault="0031014B">
      <w:pPr>
        <w:rPr>
          <w:rFonts w:ascii="Arial" w:eastAsia="Arial Unicode MS" w:hAnsi="Arial" w:cs="Arial"/>
          <w:b/>
          <w:bCs/>
          <w:sz w:val="20"/>
        </w:rPr>
      </w:pPr>
    </w:p>
    <w:p w14:paraId="31E1F079" w14:textId="77777777" w:rsidR="00C9423B" w:rsidRPr="007D6587" w:rsidRDefault="00C9423B" w:rsidP="00C9423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D658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3D3140B" w14:textId="2CC91C8F" w:rsidR="00C9423B" w:rsidRPr="007D6587" w:rsidRDefault="00C9423B" w:rsidP="00C942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Szélesség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B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670</w:t>
      </w:r>
    </w:p>
    <w:p w14:paraId="13B4CBC8" w14:textId="6FF9F6BC" w:rsidR="00C9423B" w:rsidRPr="007D6587" w:rsidRDefault="00C9423B" w:rsidP="00C942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Magasság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H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1025</w:t>
      </w:r>
      <w:r w:rsidRPr="007D6587">
        <w:rPr>
          <w:rFonts w:ascii="Arial" w:eastAsia="Arial Unicode MS" w:hAnsi="Arial" w:cs="Arial"/>
          <w:sz w:val="20"/>
          <w:szCs w:val="20"/>
        </w:rPr>
        <w:t xml:space="preserve"> (+</w:t>
      </w:r>
      <w:r>
        <w:rPr>
          <w:rFonts w:ascii="Arial" w:eastAsia="Arial Unicode MS" w:hAnsi="Arial" w:cs="Arial"/>
          <w:sz w:val="20"/>
          <w:szCs w:val="20"/>
        </w:rPr>
        <w:t>80</w:t>
      </w:r>
      <w:r w:rsidRPr="007D6587">
        <w:rPr>
          <w:rFonts w:ascii="Arial" w:eastAsia="Arial Unicode MS" w:hAnsi="Arial" w:cs="Arial"/>
          <w:sz w:val="20"/>
          <w:szCs w:val="20"/>
        </w:rPr>
        <w:t>)</w:t>
      </w:r>
    </w:p>
    <w:p w14:paraId="19FA6CB5" w14:textId="77777777" w:rsidR="00C9423B" w:rsidRDefault="00C9423B" w:rsidP="00C942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Hossz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K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1050</w:t>
      </w:r>
    </w:p>
    <w:p w14:paraId="3729264F" w14:textId="362DC73C" w:rsidR="00C9423B" w:rsidRDefault="00C9423B" w:rsidP="00C942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Csatlakozás</w:t>
      </w:r>
      <w:r>
        <w:rPr>
          <w:rFonts w:ascii="Arial" w:eastAsia="Arial Unicode MS" w:hAnsi="Arial" w:cs="Arial"/>
          <w:sz w:val="20"/>
          <w:szCs w:val="20"/>
        </w:rPr>
        <w:tab/>
        <w:t>NA1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  <w:t>349</w:t>
      </w:r>
    </w:p>
    <w:p w14:paraId="40AF7446" w14:textId="659A10E3" w:rsidR="00C9423B" w:rsidRPr="007D6587" w:rsidRDefault="00C9423B" w:rsidP="00C9423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Tömeg</w:t>
      </w:r>
      <w:r w:rsidRPr="007D6587">
        <w:rPr>
          <w:rFonts w:ascii="Arial" w:eastAsia="Arial Unicode MS" w:hAnsi="Arial" w:cs="Arial"/>
          <w:sz w:val="20"/>
          <w:szCs w:val="20"/>
        </w:rPr>
        <w:tab/>
        <w:t>[kg]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="00642431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35</w:t>
      </w:r>
    </w:p>
    <w:p w14:paraId="260C7786" w14:textId="77777777" w:rsidR="00C9423B" w:rsidRPr="001A37B8" w:rsidRDefault="00C9423B" w:rsidP="00C9423B">
      <w:pPr>
        <w:rPr>
          <w:rFonts w:ascii="Arial" w:eastAsia="Arial Unicode MS" w:hAnsi="Arial" w:cs="Arial"/>
          <w:b/>
          <w:bCs/>
          <w:sz w:val="20"/>
        </w:rPr>
      </w:pPr>
    </w:p>
    <w:p w14:paraId="65D0007D" w14:textId="77777777" w:rsidR="00C9423B" w:rsidRPr="00F66076" w:rsidRDefault="00C9423B">
      <w:pPr>
        <w:rPr>
          <w:rFonts w:ascii="Arial" w:eastAsia="Arial Unicode MS" w:hAnsi="Arial" w:cs="Arial"/>
          <w:b/>
          <w:bCs/>
          <w:sz w:val="20"/>
        </w:rPr>
      </w:pPr>
    </w:p>
    <w:p w14:paraId="10C5DAFB" w14:textId="73CF1CD2" w:rsidR="00E2227A" w:rsidRPr="00F66076" w:rsidRDefault="0031014B" w:rsidP="00E2227A">
      <w:pPr>
        <w:rPr>
          <w:rFonts w:ascii="Arial" w:eastAsia="Arial Unicode MS" w:hAnsi="Arial" w:cs="Arial"/>
          <w:i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>Panel felület kívül-belül:</w:t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 xml:space="preserve">Festett </w:t>
      </w:r>
      <w:r w:rsidRPr="00F66076">
        <w:rPr>
          <w:rFonts w:ascii="Arial" w:eastAsia="Arial Unicode MS" w:hAnsi="Arial" w:cs="Arial"/>
          <w:iCs/>
          <w:sz w:val="20"/>
        </w:rPr>
        <w:t>RAL 7035 világoss</w:t>
      </w:r>
      <w:r w:rsidR="00E2227A" w:rsidRPr="00F66076">
        <w:rPr>
          <w:rFonts w:ascii="Arial" w:eastAsia="Arial Unicode MS" w:hAnsi="Arial" w:cs="Arial"/>
          <w:iCs/>
          <w:sz w:val="20"/>
        </w:rPr>
        <w:t>zürke</w:t>
      </w:r>
      <w:r w:rsidR="00E2227A" w:rsidRPr="00F66076">
        <w:rPr>
          <w:rFonts w:ascii="Arial" w:eastAsia="Arial Unicode MS" w:hAnsi="Arial" w:cs="Arial"/>
          <w:iCs/>
          <w:sz w:val="20"/>
        </w:rPr>
        <w:tab/>
      </w:r>
    </w:p>
    <w:p w14:paraId="116E8A3B" w14:textId="77777777" w:rsidR="0031014B" w:rsidRPr="00F66076" w:rsidRDefault="0031014B" w:rsidP="00E2227A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>Panel szigetelés:</w:t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F66076">
        <w:rPr>
          <w:rFonts w:ascii="Arial" w:eastAsia="Arial Unicode MS" w:hAnsi="Arial" w:cs="Arial"/>
          <w:sz w:val="20"/>
        </w:rPr>
        <w:t>vtg</w:t>
      </w:r>
      <w:proofErr w:type="spellEnd"/>
      <w:r w:rsidRPr="00F66076">
        <w:rPr>
          <w:rFonts w:ascii="Arial" w:eastAsia="Arial Unicode MS" w:hAnsi="Arial" w:cs="Arial"/>
          <w:sz w:val="20"/>
        </w:rPr>
        <w:t>. ásványgyapot</w:t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F66076">
        <w:rPr>
          <w:rFonts w:ascii="Arial" w:eastAsia="Arial Unicode MS" w:hAnsi="Arial" w:cs="Arial"/>
          <w:sz w:val="20"/>
        </w:rPr>
        <w:t>vtg</w:t>
      </w:r>
      <w:proofErr w:type="spellEnd"/>
      <w:r w:rsidRPr="00F66076">
        <w:rPr>
          <w:rFonts w:ascii="Arial" w:eastAsia="Arial Unicode MS" w:hAnsi="Arial" w:cs="Arial"/>
          <w:sz w:val="20"/>
        </w:rPr>
        <w:t>. szendvicsszerkezetű PUR hab</w:t>
      </w:r>
    </w:p>
    <w:p w14:paraId="58B9B201" w14:textId="77777777" w:rsidR="0031014B" w:rsidRPr="00F66076" w:rsidRDefault="0031014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  <w:r w:rsidRPr="00F66076">
        <w:rPr>
          <w:rFonts w:ascii="Arial" w:eastAsia="Arial Unicode MS" w:hAnsi="Arial" w:cs="Arial"/>
          <w:b/>
          <w:bCs/>
          <w:sz w:val="20"/>
        </w:rPr>
        <w:t>Kezelési oldal:</w:t>
      </w:r>
      <w:r w:rsidRPr="00F66076">
        <w:rPr>
          <w:rFonts w:ascii="Arial" w:eastAsia="Arial Unicode MS" w:hAnsi="Arial" w:cs="Arial"/>
          <w:b/>
          <w:bCs/>
          <w:sz w:val="20"/>
        </w:rPr>
        <w:tab/>
      </w:r>
      <w:r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b/>
          <w:bCs/>
          <w:sz w:val="20"/>
        </w:rPr>
        <w:tab/>
      </w:r>
      <w:r w:rsidR="00E2227A" w:rsidRPr="00F66076">
        <w:rPr>
          <w:rFonts w:ascii="Arial" w:eastAsia="Arial Unicode MS" w:hAnsi="Arial" w:cs="Arial"/>
          <w:sz w:val="20"/>
        </w:rPr>
        <w:t>Jobbos</w:t>
      </w:r>
      <w:r w:rsidR="00E2227A" w:rsidRPr="00F66076">
        <w:rPr>
          <w:rFonts w:ascii="Arial" w:eastAsia="Arial Unicode MS" w:hAnsi="Arial" w:cs="Arial"/>
          <w:sz w:val="20"/>
        </w:rPr>
        <w:tab/>
        <w:t>,</w:t>
      </w:r>
      <w:r w:rsidRPr="00F66076">
        <w:rPr>
          <w:rFonts w:ascii="Arial" w:eastAsia="Arial Unicode MS" w:hAnsi="Arial" w:cs="Arial"/>
          <w:sz w:val="20"/>
        </w:rPr>
        <w:t>Balos</w:t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b/>
          <w:bCs/>
          <w:sz w:val="20"/>
        </w:rPr>
        <w:tab/>
        <w:t xml:space="preserve"> </w:t>
      </w:r>
    </w:p>
    <w:p w14:paraId="6DD07561" w14:textId="77777777" w:rsidR="0031014B" w:rsidRPr="00F66076" w:rsidRDefault="0031014B">
      <w:pPr>
        <w:jc w:val="center"/>
        <w:rPr>
          <w:rFonts w:ascii="Arial" w:eastAsia="Arial Unicode MS" w:hAnsi="Arial" w:cs="Arial"/>
          <w:sz w:val="20"/>
        </w:rPr>
      </w:pPr>
    </w:p>
    <w:p w14:paraId="7133F1F0" w14:textId="77777777" w:rsidR="00C700C6" w:rsidRPr="00F66076" w:rsidRDefault="00C700C6" w:rsidP="00C700C6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F66076">
        <w:rPr>
          <w:rFonts w:eastAsia="Arial Unicode MS"/>
          <w:b/>
          <w:bCs/>
          <w:sz w:val="20"/>
          <w:szCs w:val="20"/>
        </w:rPr>
        <w:t xml:space="preserve">O: </w:t>
      </w:r>
      <w:r w:rsidRPr="00F66076">
        <w:rPr>
          <w:rFonts w:eastAsia="Arial Unicode MS"/>
          <w:sz w:val="20"/>
        </w:rPr>
        <w:t>Fűtő hőcserélő nélküli kivitel arra az esetre, ha a hővisszanyerő után nem szükséges a hőfok emelése, vagy az más módon lesz megoldva</w:t>
      </w:r>
    </w:p>
    <w:p w14:paraId="70D56D02" w14:textId="77777777" w:rsidR="00C700C6" w:rsidRPr="00F66076" w:rsidRDefault="00C700C6" w:rsidP="00C700C6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F66076">
        <w:rPr>
          <w:rFonts w:eastAsia="Arial Unicode MS"/>
          <w:b/>
          <w:bCs/>
          <w:sz w:val="20"/>
          <w:szCs w:val="20"/>
        </w:rPr>
        <w:t xml:space="preserve">M: </w:t>
      </w:r>
      <w:r w:rsidRPr="00F66076">
        <w:rPr>
          <w:rFonts w:eastAsia="Arial Unicode MS"/>
          <w:bCs/>
          <w:sz w:val="20"/>
          <w:szCs w:val="20"/>
        </w:rPr>
        <w:t>Meleg vizes f</w:t>
      </w:r>
      <w:r w:rsidRPr="00F66076">
        <w:rPr>
          <w:rFonts w:eastAsia="Arial Unicode MS"/>
          <w:sz w:val="20"/>
        </w:rPr>
        <w:t xml:space="preserve">űtő hőcserélővel szerelt kivitel. Ezt tekintjük a gép </w:t>
      </w:r>
      <w:proofErr w:type="spellStart"/>
      <w:r w:rsidRPr="00F66076">
        <w:rPr>
          <w:rFonts w:eastAsia="Arial Unicode MS"/>
          <w:sz w:val="20"/>
        </w:rPr>
        <w:t>alapkivetelének</w:t>
      </w:r>
      <w:proofErr w:type="spellEnd"/>
      <w:r w:rsidRPr="00F66076">
        <w:rPr>
          <w:rFonts w:eastAsia="Arial Unicode MS"/>
          <w:sz w:val="20"/>
        </w:rPr>
        <w:t>.</w:t>
      </w:r>
    </w:p>
    <w:p w14:paraId="46C3EA6D" w14:textId="77777777" w:rsidR="00E2227A" w:rsidRPr="00F66076" w:rsidRDefault="00C700C6" w:rsidP="00C700C6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F66076">
        <w:rPr>
          <w:rFonts w:eastAsia="Arial Unicode MS"/>
          <w:b/>
          <w:bCs/>
          <w:sz w:val="20"/>
          <w:szCs w:val="20"/>
        </w:rPr>
        <w:t xml:space="preserve">F: </w:t>
      </w:r>
      <w:r w:rsidRPr="00F66076">
        <w:rPr>
          <w:rFonts w:eastAsia="Arial Unicode MS"/>
          <w:sz w:val="20"/>
        </w:rPr>
        <w:t xml:space="preserve">Rugó visszatérítésű szervomotorokkal működtetett fagyvédelmi pillangószelepek a külső térhez </w:t>
      </w:r>
    </w:p>
    <w:p w14:paraId="22F5DF4F" w14:textId="77777777" w:rsidR="00C700C6" w:rsidRPr="00F66076" w:rsidRDefault="00C700C6" w:rsidP="00C700C6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F66076">
        <w:rPr>
          <w:rFonts w:eastAsia="Arial Unicode MS"/>
          <w:sz w:val="20"/>
        </w:rPr>
        <w:t>csatlakozó légcsatorna ágaknál az üzemszünetben a fagyveszély kiküszöbölésére. A pillangószelepeket a rugók áramkimaradás esetén is lezárják.</w:t>
      </w:r>
    </w:p>
    <w:p w14:paraId="71EF2018" w14:textId="77777777" w:rsidR="0031014B" w:rsidRPr="00F66076" w:rsidRDefault="0031014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>Akusztikai adatok:</w:t>
      </w:r>
      <w:r w:rsidRPr="00F66076">
        <w:rPr>
          <w:rFonts w:ascii="Arial" w:eastAsia="Arial Unicode MS" w:hAnsi="Arial" w:cs="Arial"/>
          <w:b/>
          <w:bCs/>
          <w:sz w:val="20"/>
        </w:rPr>
        <w:tab/>
        <w:t>[dB]</w:t>
      </w:r>
    </w:p>
    <w:tbl>
      <w:tblPr>
        <w:tblW w:w="993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866"/>
        <w:gridCol w:w="850"/>
        <w:gridCol w:w="851"/>
        <w:gridCol w:w="850"/>
        <w:gridCol w:w="709"/>
        <w:gridCol w:w="851"/>
        <w:gridCol w:w="850"/>
        <w:gridCol w:w="851"/>
        <w:gridCol w:w="987"/>
      </w:tblGrid>
      <w:tr w:rsidR="0031014B" w:rsidRPr="00F66076" w14:paraId="3A756FDD" w14:textId="77777777" w:rsidTr="00E2227A">
        <w:trPr>
          <w:trHeight w:val="1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7C39F" w14:textId="75BD4FE9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20"/>
              </w:rPr>
              <w:tab/>
            </w: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877B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Nagy fordulaton</w:t>
            </w:r>
          </w:p>
        </w:tc>
      </w:tr>
      <w:tr w:rsidR="00E2227A" w:rsidRPr="00F66076" w14:paraId="3608397F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136BE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DFF7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EA6B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F7C1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7AF7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2EB1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1345B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7C0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CBA6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82BE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E2227A" w:rsidRPr="00F66076" w14:paraId="54743170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2800B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72E1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F169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3A06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EB7E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1591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3376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1038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0D96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16,3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07D5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54,4</w:t>
            </w:r>
          </w:p>
        </w:tc>
      </w:tr>
      <w:tr w:rsidR="00E2227A" w:rsidRPr="00F66076" w14:paraId="5914C927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98B8E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B6F5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B7BF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00D1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250E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7181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3362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0E77B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D42C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8E9F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58,5</w:t>
            </w:r>
          </w:p>
        </w:tc>
      </w:tr>
      <w:tr w:rsidR="00E2227A" w:rsidRPr="00F66076" w14:paraId="5FE97B2A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5B2E4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C808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AF77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423A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7FFC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4DC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0DF5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5568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5B39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872D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56,2</w:t>
            </w:r>
          </w:p>
        </w:tc>
      </w:tr>
      <w:tr w:rsidR="00E2227A" w:rsidRPr="00F66076" w14:paraId="0C06410D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6DFCA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4009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7107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EC7B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0C3AB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F718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426C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0AA7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8489B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6570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64,4</w:t>
            </w:r>
          </w:p>
        </w:tc>
      </w:tr>
      <w:tr w:rsidR="00E2227A" w:rsidRPr="00F66076" w14:paraId="31C2A041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A5375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0912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CB93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95F9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53F6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E55E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2E9B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E020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1997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17,3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8737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38,3</w:t>
            </w:r>
          </w:p>
        </w:tc>
      </w:tr>
      <w:tr w:rsidR="0031014B" w:rsidRPr="00F66076" w14:paraId="016ECFE5" w14:textId="77777777" w:rsidTr="00E2227A">
        <w:trPr>
          <w:trHeight w:val="1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AB98E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D2B3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Közepes fordulaton</w:t>
            </w:r>
          </w:p>
        </w:tc>
      </w:tr>
      <w:tr w:rsidR="00E2227A" w:rsidRPr="00F66076" w14:paraId="3B2C35F7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A369F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E2E9B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EC22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BC34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FB54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AB5C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C10E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1023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F272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43C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E2227A" w:rsidRPr="00F66076" w14:paraId="46E37FAE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F0F70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FF2D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3C99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99B7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F115C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9AF1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E054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E4AF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FBAF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12,4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403D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50,5</w:t>
            </w:r>
          </w:p>
        </w:tc>
      </w:tr>
      <w:tr w:rsidR="00E2227A" w:rsidRPr="00F66076" w14:paraId="56DEAD73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621BC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lastRenderedPageBreak/>
              <w:t>Befúvó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8F5E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D5E4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6A3B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32F6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E0AF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74E1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CAB2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E609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D4D6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54,5</w:t>
            </w:r>
          </w:p>
        </w:tc>
      </w:tr>
      <w:tr w:rsidR="00E2227A" w:rsidRPr="00F66076" w14:paraId="1A88D4CC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0F07E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6D1D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CE43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B29C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DB7E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56DF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7798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657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696B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15,4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19FB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52,2</w:t>
            </w:r>
          </w:p>
        </w:tc>
      </w:tr>
      <w:tr w:rsidR="00E2227A" w:rsidRPr="00F66076" w14:paraId="1E62BB17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85B1F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C72E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DC0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72B0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B785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5CED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E0C5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B47F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4554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34,4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74A8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60,4</w:t>
            </w:r>
          </w:p>
        </w:tc>
      </w:tr>
      <w:tr w:rsidR="00E2227A" w:rsidRPr="00F66076" w14:paraId="47262CD6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034FA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D299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09C3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572C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FECE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C90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1235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465E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5ADA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3A0A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34,3</w:t>
            </w:r>
          </w:p>
        </w:tc>
      </w:tr>
      <w:tr w:rsidR="0031014B" w:rsidRPr="00F66076" w14:paraId="505AC153" w14:textId="77777777" w:rsidTr="00E2227A">
        <w:trPr>
          <w:trHeight w:val="1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2DA3F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B67D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Kis fordulaton</w:t>
            </w:r>
          </w:p>
        </w:tc>
      </w:tr>
      <w:tr w:rsidR="00E2227A" w:rsidRPr="00F66076" w14:paraId="1AF90C26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7656C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AA9A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BB8E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116B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219B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15F2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BC3DD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5E2A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60E8C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8C27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LWA</w:t>
            </w:r>
          </w:p>
        </w:tc>
      </w:tr>
      <w:tr w:rsidR="00E2227A" w:rsidRPr="00F66076" w14:paraId="0567DC7E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3DB21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A6C3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62AA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057F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B50C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6EF6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A5D9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44AC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5C2F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504D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41,4</w:t>
            </w:r>
          </w:p>
        </w:tc>
      </w:tr>
      <w:tr w:rsidR="00E2227A" w:rsidRPr="00F66076" w14:paraId="34C6B3C0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27136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E219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BC38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8B674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C8B2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26F1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CBA1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C046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1F3F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8C051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45,4</w:t>
            </w:r>
          </w:p>
        </w:tc>
      </w:tr>
      <w:tr w:rsidR="00E2227A" w:rsidRPr="00F66076" w14:paraId="13C8E2E4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A9BCD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7D326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C442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0575B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3EBD7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704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EE6C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72BD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AAE8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54FF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43,1</w:t>
            </w:r>
          </w:p>
        </w:tc>
      </w:tr>
      <w:tr w:rsidR="00E2227A" w:rsidRPr="00F66076" w14:paraId="12397865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4EE7E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0AF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6E87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FFA8F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C3309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EE07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653B5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600C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78FDA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25,3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690B0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51,3</w:t>
            </w:r>
          </w:p>
        </w:tc>
      </w:tr>
      <w:tr w:rsidR="00E2227A" w:rsidRPr="00F66076" w14:paraId="3BFB6082" w14:textId="77777777" w:rsidTr="00E2227A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C86F8" w14:textId="77777777" w:rsidR="0031014B" w:rsidRPr="00F66076" w:rsidRDefault="0031014B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2AE7C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CB573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9AD8E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403F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808D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82D92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9117B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0748C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4,3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40908" w14:textId="77777777" w:rsidR="0031014B" w:rsidRPr="00F66076" w:rsidRDefault="0031014B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F66076">
              <w:rPr>
                <w:rFonts w:ascii="Arial" w:eastAsia="Arial Unicode MS" w:hAnsi="Arial" w:cs="Arial"/>
                <w:sz w:val="18"/>
                <w:szCs w:val="16"/>
              </w:rPr>
              <w:t>25,2</w:t>
            </w:r>
          </w:p>
        </w:tc>
      </w:tr>
    </w:tbl>
    <w:p w14:paraId="35B22495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</w:p>
    <w:p w14:paraId="0E323B4D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 xml:space="preserve">Az egy hőcserélővel szerelt gép jelleggörbéje: </w:t>
      </w:r>
    </w:p>
    <w:p w14:paraId="3819C447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</w:p>
    <w:p w14:paraId="4F8BA053" w14:textId="77777777" w:rsidR="0031014B" w:rsidRPr="00F66076" w:rsidRDefault="00BF0EE5">
      <w:pPr>
        <w:jc w:val="center"/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noProof/>
          <w:sz w:val="20"/>
        </w:rPr>
        <w:drawing>
          <wp:inline distT="0" distB="0" distL="0" distR="0" wp14:anchorId="7C90B31B" wp14:editId="5634079F">
            <wp:extent cx="2886075" cy="2152650"/>
            <wp:effectExtent l="19050" t="0" r="9525" b="0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926366" w14:textId="77777777" w:rsidR="0031014B" w:rsidRPr="00F66076" w:rsidRDefault="0031014B">
      <w:pPr>
        <w:jc w:val="center"/>
        <w:rPr>
          <w:rFonts w:ascii="Arial" w:eastAsia="Arial Unicode MS" w:hAnsi="Arial" w:cs="Arial"/>
          <w:b/>
          <w:bCs/>
        </w:rPr>
      </w:pPr>
    </w:p>
    <w:p w14:paraId="1CFC1254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</w:p>
    <w:p w14:paraId="7FF62BB7" w14:textId="763A2AEA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>Mérettáblázat és fő műszaki adatok:</w:t>
      </w:r>
    </w:p>
    <w:tbl>
      <w:tblPr>
        <w:tblpPr w:leftFromText="141" w:rightFromText="141" w:vertAnchor="text" w:horzAnchor="margin" w:tblpY="202"/>
        <w:tblW w:w="99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8"/>
        <w:gridCol w:w="1688"/>
        <w:gridCol w:w="1848"/>
      </w:tblGrid>
      <w:tr w:rsidR="00E2227A" w:rsidRPr="00F66076" w14:paraId="248B39E7" w14:textId="77777777" w:rsidTr="00E2227A">
        <w:trPr>
          <w:trHeight w:val="291"/>
        </w:trPr>
        <w:tc>
          <w:tcPr>
            <w:tcW w:w="6388" w:type="dxa"/>
            <w:shd w:val="clear" w:color="auto" w:fill="D2AA64"/>
            <w:noWrap/>
            <w:vAlign w:val="bottom"/>
          </w:tcPr>
          <w:p w14:paraId="21F80098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Kezelt légmennyiség </w:t>
            </w:r>
          </w:p>
        </w:tc>
        <w:tc>
          <w:tcPr>
            <w:tcW w:w="1688" w:type="dxa"/>
            <w:shd w:val="clear" w:color="auto" w:fill="D2AA64"/>
            <w:noWrap/>
            <w:vAlign w:val="center"/>
          </w:tcPr>
          <w:p w14:paraId="423B9D76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6607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848" w:type="dxa"/>
            <w:shd w:val="clear" w:color="auto" w:fill="D2AA64"/>
            <w:noWrap/>
            <w:vAlign w:val="bottom"/>
          </w:tcPr>
          <w:p w14:paraId="04149455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2 000</w:t>
            </w:r>
          </w:p>
        </w:tc>
      </w:tr>
      <w:tr w:rsidR="00E2227A" w:rsidRPr="00F66076" w14:paraId="2368EB4C" w14:textId="77777777" w:rsidTr="00E2227A">
        <w:trPr>
          <w:trHeight w:val="291"/>
        </w:trPr>
        <w:tc>
          <w:tcPr>
            <w:tcW w:w="6388" w:type="dxa"/>
            <w:shd w:val="clear" w:color="auto" w:fill="D2AA64"/>
            <w:noWrap/>
            <w:vAlign w:val="bottom"/>
          </w:tcPr>
          <w:p w14:paraId="0C390F2A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Max. külső légcsatorna ellenállás</w:t>
            </w:r>
          </w:p>
        </w:tc>
        <w:tc>
          <w:tcPr>
            <w:tcW w:w="1688" w:type="dxa"/>
            <w:noWrap/>
            <w:vAlign w:val="center"/>
          </w:tcPr>
          <w:p w14:paraId="0407733C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1848" w:type="dxa"/>
            <w:noWrap/>
            <w:vAlign w:val="bottom"/>
          </w:tcPr>
          <w:p w14:paraId="2CDC8862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</w:tr>
      <w:tr w:rsidR="00E2227A" w:rsidRPr="00F66076" w14:paraId="2140E6B2" w14:textId="77777777" w:rsidTr="00E2227A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0B179855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1688" w:type="dxa"/>
            <w:noWrap/>
            <w:vAlign w:val="center"/>
          </w:tcPr>
          <w:p w14:paraId="233BA090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1848" w:type="dxa"/>
            <w:noWrap/>
            <w:vAlign w:val="bottom"/>
          </w:tcPr>
          <w:p w14:paraId="418B8A2E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E2227A" w:rsidRPr="00F66076" w14:paraId="10495939" w14:textId="77777777" w:rsidTr="00E2227A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51DF084A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Ventilátorok összteljesítménye</w:t>
            </w:r>
          </w:p>
        </w:tc>
        <w:tc>
          <w:tcPr>
            <w:tcW w:w="1688" w:type="dxa"/>
            <w:noWrap/>
            <w:vAlign w:val="center"/>
          </w:tcPr>
          <w:p w14:paraId="744DDF9D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848" w:type="dxa"/>
            <w:noWrap/>
            <w:vAlign w:val="bottom"/>
          </w:tcPr>
          <w:p w14:paraId="6A8876FB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</w:tr>
      <w:tr w:rsidR="00E2227A" w:rsidRPr="00F66076" w14:paraId="14573F43" w14:textId="77777777" w:rsidTr="00E2227A">
        <w:trPr>
          <w:trHeight w:val="311"/>
        </w:trPr>
        <w:tc>
          <w:tcPr>
            <w:tcW w:w="6388" w:type="dxa"/>
            <w:shd w:val="clear" w:color="auto" w:fill="D2AA64"/>
            <w:noWrap/>
            <w:vAlign w:val="bottom"/>
          </w:tcPr>
          <w:p w14:paraId="68F0919B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Áramfelvétel (ventilátorok) </w:t>
            </w:r>
          </w:p>
        </w:tc>
        <w:tc>
          <w:tcPr>
            <w:tcW w:w="1688" w:type="dxa"/>
            <w:noWrap/>
            <w:vAlign w:val="center"/>
          </w:tcPr>
          <w:p w14:paraId="700EE676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848" w:type="dxa"/>
            <w:noWrap/>
            <w:vAlign w:val="bottom"/>
          </w:tcPr>
          <w:p w14:paraId="06AC2013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</w:tr>
      <w:tr w:rsidR="00E2227A" w:rsidRPr="00F66076" w14:paraId="295171C0" w14:textId="77777777" w:rsidTr="00E2227A">
        <w:trPr>
          <w:trHeight w:val="222"/>
        </w:trPr>
        <w:tc>
          <w:tcPr>
            <w:tcW w:w="6388" w:type="dxa"/>
            <w:shd w:val="clear" w:color="auto" w:fill="D2AA64"/>
            <w:vAlign w:val="bottom"/>
          </w:tcPr>
          <w:p w14:paraId="7222B651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Standard 2 soros hőcserélő </w:t>
            </w:r>
            <w:proofErr w:type="spellStart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. fűtésteljesítménye 80/60 °C vízzel, -15/20°C külső/belső léghőmérsékletnél, fenti légszállításnál</w:t>
            </w:r>
          </w:p>
        </w:tc>
        <w:tc>
          <w:tcPr>
            <w:tcW w:w="1688" w:type="dxa"/>
            <w:noWrap/>
            <w:vAlign w:val="center"/>
          </w:tcPr>
          <w:p w14:paraId="38B93E7B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848" w:type="dxa"/>
            <w:noWrap/>
            <w:vAlign w:val="center"/>
          </w:tcPr>
          <w:p w14:paraId="359ED4AB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</w:tr>
      <w:tr w:rsidR="00E2227A" w:rsidRPr="00F66076" w14:paraId="36E0FD64" w14:textId="77777777" w:rsidTr="00E2227A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34858D1F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Szűrés minősége</w:t>
            </w:r>
          </w:p>
        </w:tc>
        <w:tc>
          <w:tcPr>
            <w:tcW w:w="1688" w:type="dxa"/>
            <w:noWrap/>
            <w:vAlign w:val="bottom"/>
          </w:tcPr>
          <w:p w14:paraId="0283A4D9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1848" w:type="dxa"/>
            <w:noWrap/>
            <w:vAlign w:val="bottom"/>
          </w:tcPr>
          <w:p w14:paraId="0F57D05B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</w:tr>
      <w:tr w:rsidR="00E2227A" w:rsidRPr="00F66076" w14:paraId="32794936" w14:textId="77777777" w:rsidTr="00E2227A">
        <w:trPr>
          <w:trHeight w:val="258"/>
        </w:trPr>
        <w:tc>
          <w:tcPr>
            <w:tcW w:w="6388" w:type="dxa"/>
            <w:shd w:val="clear" w:color="auto" w:fill="D2AA64"/>
            <w:vAlign w:val="bottom"/>
          </w:tcPr>
          <w:p w14:paraId="7065B6FF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Csatlakozó légcsatorna mérete  NA</w:t>
            </w:r>
          </w:p>
        </w:tc>
        <w:tc>
          <w:tcPr>
            <w:tcW w:w="1688" w:type="dxa"/>
            <w:noWrap/>
            <w:vAlign w:val="center"/>
          </w:tcPr>
          <w:p w14:paraId="092A5465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8" w:type="dxa"/>
            <w:noWrap/>
            <w:vAlign w:val="bottom"/>
          </w:tcPr>
          <w:p w14:paraId="37F44EA1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355</w:t>
            </w:r>
          </w:p>
        </w:tc>
      </w:tr>
      <w:tr w:rsidR="00E2227A" w:rsidRPr="00F66076" w14:paraId="438682F6" w14:textId="77777777" w:rsidTr="00E2227A">
        <w:trPr>
          <w:trHeight w:val="261"/>
        </w:trPr>
        <w:tc>
          <w:tcPr>
            <w:tcW w:w="6388" w:type="dxa"/>
            <w:shd w:val="clear" w:color="auto" w:fill="D2AA64"/>
            <w:noWrap/>
            <w:vAlign w:val="bottom"/>
          </w:tcPr>
          <w:p w14:paraId="71FA6478" w14:textId="77777777" w:rsidR="00E2227A" w:rsidRPr="00F66076" w:rsidRDefault="00E2227A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A készülék tömege </w:t>
            </w:r>
          </w:p>
        </w:tc>
        <w:tc>
          <w:tcPr>
            <w:tcW w:w="1688" w:type="dxa"/>
            <w:noWrap/>
            <w:vAlign w:val="center"/>
          </w:tcPr>
          <w:p w14:paraId="2DED5737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848" w:type="dxa"/>
            <w:noWrap/>
            <w:vAlign w:val="bottom"/>
          </w:tcPr>
          <w:p w14:paraId="0537AA22" w14:textId="77777777" w:rsidR="00E2227A" w:rsidRPr="00F66076" w:rsidRDefault="00E2227A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102</w:t>
            </w:r>
          </w:p>
        </w:tc>
      </w:tr>
    </w:tbl>
    <w:p w14:paraId="1A5B0271" w14:textId="2C4497FC" w:rsidR="0031014B" w:rsidRDefault="0031014B">
      <w:pPr>
        <w:rPr>
          <w:rFonts w:ascii="Arial" w:eastAsia="Arial Unicode MS" w:hAnsi="Arial" w:cs="Arial"/>
          <w:b/>
          <w:bCs/>
          <w:sz w:val="20"/>
        </w:rPr>
      </w:pPr>
    </w:p>
    <w:p w14:paraId="5E87637B" w14:textId="0B0043B9" w:rsidR="00A20FF9" w:rsidRDefault="00A20FF9">
      <w:pPr>
        <w:rPr>
          <w:rFonts w:ascii="Arial" w:eastAsia="Arial Unicode MS" w:hAnsi="Arial" w:cs="Arial"/>
          <w:b/>
          <w:bCs/>
          <w:sz w:val="20"/>
        </w:rPr>
      </w:pPr>
    </w:p>
    <w:p w14:paraId="2432C21C" w14:textId="77777777" w:rsidR="00A20FF9" w:rsidRPr="00F66076" w:rsidRDefault="00A20FF9">
      <w:pPr>
        <w:rPr>
          <w:rFonts w:ascii="Arial" w:eastAsia="Arial Unicode MS" w:hAnsi="Arial" w:cs="Arial"/>
          <w:b/>
          <w:bCs/>
          <w:sz w:val="20"/>
        </w:rPr>
      </w:pPr>
    </w:p>
    <w:p w14:paraId="27A46846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>Beépített fűtő:</w:t>
      </w:r>
    </w:p>
    <w:p w14:paraId="69410CD6" w14:textId="77777777" w:rsidR="0031014B" w:rsidRPr="00F66076" w:rsidRDefault="0031014B">
      <w:pPr>
        <w:pStyle w:val="font0"/>
        <w:spacing w:before="0" w:beforeAutospacing="0" w:after="0" w:afterAutospacing="0"/>
        <w:rPr>
          <w:rFonts w:eastAsia="Arial Unicode MS" w:cs="Arial"/>
          <w:szCs w:val="24"/>
        </w:rPr>
      </w:pPr>
      <w:r w:rsidRPr="00F66076">
        <w:rPr>
          <w:rFonts w:eastAsia="Arial Unicode MS" w:cs="Arial"/>
          <w:szCs w:val="24"/>
        </w:rPr>
        <w:tab/>
      </w:r>
      <w:r w:rsidRPr="00F66076">
        <w:rPr>
          <w:rFonts w:eastAsia="Arial Unicode MS" w:cs="Arial"/>
          <w:szCs w:val="24"/>
        </w:rPr>
        <w:tab/>
        <w:t>Vizes (</w:t>
      </w:r>
      <w:proofErr w:type="spellStart"/>
      <w:r w:rsidRPr="00F66076">
        <w:rPr>
          <w:rFonts w:eastAsia="Arial Unicode MS" w:cs="Arial"/>
          <w:szCs w:val="24"/>
        </w:rPr>
        <w:t>glykolos</w:t>
      </w:r>
      <w:proofErr w:type="spellEnd"/>
      <w:r w:rsidRPr="00F66076">
        <w:rPr>
          <w:rFonts w:eastAsia="Arial Unicode MS" w:cs="Arial"/>
          <w:szCs w:val="24"/>
        </w:rPr>
        <w:t>)</w:t>
      </w:r>
      <w:r w:rsidRPr="00F66076">
        <w:rPr>
          <w:rFonts w:eastAsia="Arial Unicode MS" w:cs="Arial"/>
          <w:szCs w:val="24"/>
        </w:rPr>
        <w:tab/>
      </w:r>
      <w:r w:rsidRPr="00F66076">
        <w:rPr>
          <w:rFonts w:eastAsia="Arial Unicode MS" w:cs="Arial"/>
          <w:szCs w:val="24"/>
        </w:rPr>
        <w:tab/>
      </w:r>
      <w:r w:rsidRPr="00F66076">
        <w:rPr>
          <w:rFonts w:eastAsia="Arial Unicode MS" w:cs="Arial"/>
          <w:szCs w:val="24"/>
        </w:rPr>
        <w:tab/>
        <w:t xml:space="preserve"> </w:t>
      </w:r>
    </w:p>
    <w:p w14:paraId="7F964B8D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</w:p>
    <w:p w14:paraId="43DD49F2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>Elektromos szerelvények:</w:t>
      </w:r>
    </w:p>
    <w:p w14:paraId="1B6AAE25" w14:textId="77777777" w:rsidR="0031014B" w:rsidRPr="00F66076" w:rsidRDefault="0031014B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ab/>
      </w:r>
      <w:r w:rsidRPr="00F66076">
        <w:rPr>
          <w:rFonts w:ascii="Arial" w:eastAsia="Arial Unicode MS" w:hAnsi="Arial" w:cs="Arial"/>
          <w:b/>
          <w:bCs/>
          <w:sz w:val="20"/>
        </w:rPr>
        <w:tab/>
      </w:r>
    </w:p>
    <w:p w14:paraId="66A78420" w14:textId="77777777" w:rsidR="0031014B" w:rsidRPr="00F66076" w:rsidRDefault="0031014B">
      <w:pPr>
        <w:ind w:left="708" w:firstLine="708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Automatika nélkül</w:t>
      </w:r>
    </w:p>
    <w:p w14:paraId="4384B2CA" w14:textId="77777777" w:rsidR="0031014B" w:rsidRPr="00F66076" w:rsidRDefault="0031014B">
      <w:pPr>
        <w:ind w:left="708" w:firstLine="708"/>
        <w:rPr>
          <w:rFonts w:ascii="Arial" w:eastAsia="Arial Unicode MS" w:hAnsi="Arial" w:cs="Arial"/>
          <w:sz w:val="20"/>
        </w:rPr>
      </w:pPr>
    </w:p>
    <w:p w14:paraId="54CBD030" w14:textId="77777777" w:rsidR="0031014B" w:rsidRPr="00F66076" w:rsidRDefault="0031014B">
      <w:pPr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  <w:t xml:space="preserve">Alap automatikával (Légcsatorna érzékelők+ ford. fokozat kapcsoló + szabályzó, keverőszelep mozgatóval, fagyvédelmi termosztát, rugó-visszatérítésű zsalumotor, fűtési </w:t>
      </w:r>
      <w:proofErr w:type="spellStart"/>
      <w:r w:rsidRPr="00F66076">
        <w:rPr>
          <w:rFonts w:ascii="Arial" w:eastAsia="Arial Unicode MS" w:hAnsi="Arial" w:cs="Arial"/>
          <w:sz w:val="20"/>
        </w:rPr>
        <w:t>keringető</w:t>
      </w:r>
      <w:proofErr w:type="spellEnd"/>
      <w:r w:rsidRPr="00F66076">
        <w:rPr>
          <w:rFonts w:ascii="Arial" w:eastAsia="Arial Unicode MS" w:hAnsi="Arial" w:cs="Arial"/>
          <w:sz w:val="20"/>
        </w:rPr>
        <w:t xml:space="preserve"> </w:t>
      </w:r>
      <w:r w:rsidRPr="00F66076">
        <w:rPr>
          <w:rFonts w:ascii="Arial" w:eastAsia="Arial Unicode MS" w:hAnsi="Arial" w:cs="Arial"/>
          <w:sz w:val="20"/>
        </w:rPr>
        <w:lastRenderedPageBreak/>
        <w:t xml:space="preserve">szivattyú indítás, szűrő </w:t>
      </w:r>
      <w:proofErr w:type="spellStart"/>
      <w:r w:rsidRPr="00F66076">
        <w:rPr>
          <w:rFonts w:ascii="Arial" w:eastAsia="Arial Unicode MS" w:hAnsi="Arial" w:cs="Arial"/>
          <w:sz w:val="20"/>
        </w:rPr>
        <w:t>eltömődöttség</w:t>
      </w:r>
      <w:proofErr w:type="spellEnd"/>
      <w:r w:rsidRPr="00F66076">
        <w:rPr>
          <w:rFonts w:ascii="Arial" w:eastAsia="Arial Unicode MS" w:hAnsi="Arial" w:cs="Arial"/>
          <w:sz w:val="20"/>
        </w:rPr>
        <w:t xml:space="preserve"> jelző (2db), áramlásfigyelők (2db), vezérlő szekrény IP 54 védettséggel</w:t>
      </w:r>
    </w:p>
    <w:p w14:paraId="29FEB55A" w14:textId="77777777" w:rsidR="0031014B" w:rsidRPr="00F66076" w:rsidRDefault="0031014B">
      <w:pPr>
        <w:rPr>
          <w:rFonts w:ascii="Arial" w:eastAsia="Arial Unicode MS" w:hAnsi="Arial" w:cs="Arial"/>
          <w:sz w:val="20"/>
        </w:rPr>
      </w:pPr>
    </w:p>
    <w:p w14:paraId="2B801776" w14:textId="77777777" w:rsidR="0031014B" w:rsidRPr="00F66076" w:rsidRDefault="0031014B">
      <w:pPr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</w:p>
    <w:p w14:paraId="3CAC51FF" w14:textId="77777777" w:rsidR="00A20FF9" w:rsidRDefault="00A20FF9">
      <w:pPr>
        <w:rPr>
          <w:rFonts w:ascii="Arial" w:eastAsia="Arial Unicode MS" w:hAnsi="Arial" w:cs="Arial"/>
          <w:b/>
          <w:bCs/>
          <w:sz w:val="20"/>
        </w:rPr>
      </w:pPr>
      <w:r>
        <w:rPr>
          <w:rFonts w:ascii="Arial" w:eastAsia="Arial Unicode MS" w:hAnsi="Arial" w:cs="Arial"/>
          <w:b/>
          <w:bCs/>
          <w:sz w:val="20"/>
        </w:rPr>
        <w:br w:type="page"/>
      </w:r>
    </w:p>
    <w:p w14:paraId="6C10D491" w14:textId="39D28AF7" w:rsidR="0031014B" w:rsidRPr="00F66076" w:rsidRDefault="0031014B">
      <w:pPr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lastRenderedPageBreak/>
        <w:t>Opciók:</w:t>
      </w:r>
      <w:r w:rsidRPr="00F66076">
        <w:rPr>
          <w:rFonts w:ascii="Arial" w:eastAsia="Arial Unicode MS" w:hAnsi="Arial" w:cs="Arial"/>
          <w:b/>
          <w:bCs/>
          <w:sz w:val="20"/>
        </w:rPr>
        <w:tab/>
      </w:r>
      <w:r w:rsidRPr="00F66076">
        <w:rPr>
          <w:rFonts w:ascii="Arial" w:eastAsia="Arial Unicode MS" w:hAnsi="Arial" w:cs="Arial"/>
          <w:b/>
          <w:bCs/>
          <w:sz w:val="20"/>
        </w:rPr>
        <w:tab/>
      </w:r>
      <w:r w:rsidRPr="00F66076">
        <w:rPr>
          <w:rFonts w:ascii="Arial" w:eastAsia="Arial Unicode MS" w:hAnsi="Arial" w:cs="Arial"/>
          <w:b/>
          <w:bCs/>
          <w:sz w:val="20"/>
        </w:rPr>
        <w:tab/>
      </w:r>
    </w:p>
    <w:p w14:paraId="52951C86" w14:textId="77777777" w:rsidR="00A20FF9" w:rsidRPr="00F66076" w:rsidRDefault="0031014B" w:rsidP="00A20FF9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hőmérséklet távállító egység, KI-BE kapcsolóval, ÜZEM/GYŰJTÖTT HIBA távjelzéssel</w:t>
      </w:r>
    </w:p>
    <w:p w14:paraId="3D7414D3" w14:textId="77777777" w:rsidR="00A20FF9" w:rsidRPr="00F66076" w:rsidRDefault="00A20FF9" w:rsidP="00A20FF9">
      <w:pPr>
        <w:ind w:left="1416"/>
        <w:rPr>
          <w:rFonts w:ascii="Arial" w:eastAsia="Arial Unicode MS" w:hAnsi="Arial" w:cs="Arial"/>
          <w:sz w:val="20"/>
        </w:rPr>
      </w:pPr>
    </w:p>
    <w:p w14:paraId="294FBBD2" w14:textId="77777777" w:rsidR="00A20FF9" w:rsidRPr="00F66076" w:rsidRDefault="00A20FF9" w:rsidP="00A20FF9">
      <w:pPr>
        <w:ind w:left="3540" w:firstLine="708"/>
        <w:rPr>
          <w:rFonts w:ascii="Arial" w:eastAsia="Arial Unicode MS" w:hAnsi="Arial" w:cs="Arial"/>
          <w:sz w:val="20"/>
        </w:rPr>
      </w:pPr>
    </w:p>
    <w:p w14:paraId="72E5209B" w14:textId="77777777" w:rsidR="00A20FF9" w:rsidRPr="00F66076" w:rsidRDefault="00A20FF9" w:rsidP="00A20FF9">
      <w:pPr>
        <w:rPr>
          <w:rFonts w:ascii="Arial" w:eastAsia="Arial Unicode MS" w:hAnsi="Arial" w:cs="Arial"/>
          <w:b/>
          <w:bCs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 xml:space="preserve">Vezérlő szekrény:    </w:t>
      </w:r>
      <w:r w:rsidRPr="00F66076">
        <w:rPr>
          <w:rFonts w:ascii="Arial" w:eastAsia="Arial Unicode MS" w:hAnsi="Arial" w:cs="Arial"/>
          <w:sz w:val="20"/>
        </w:rPr>
        <w:t xml:space="preserve">Védettsége IP 54  </w:t>
      </w:r>
    </w:p>
    <w:p w14:paraId="5B20D8C9" w14:textId="77777777" w:rsidR="00A20FF9" w:rsidRPr="00F66076" w:rsidRDefault="00A20FF9" w:rsidP="00A20FF9">
      <w:pPr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</w:p>
    <w:p w14:paraId="1629883D" w14:textId="77777777" w:rsidR="00A20FF9" w:rsidRPr="00F66076" w:rsidRDefault="00A20FF9" w:rsidP="00A20FF9">
      <w:pPr>
        <w:ind w:left="708" w:firstLine="708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Gép oldalára helyezve (ventilátorok, szabályzó elemek felszerelve, bekötve)</w:t>
      </w:r>
      <w:r w:rsidRPr="00F66076">
        <w:rPr>
          <w:rFonts w:ascii="Arial" w:eastAsia="Arial Unicode MS" w:hAnsi="Arial" w:cs="Arial"/>
          <w:sz w:val="20"/>
        </w:rPr>
        <w:tab/>
      </w:r>
    </w:p>
    <w:p w14:paraId="525C513E" w14:textId="77777777" w:rsidR="00A20FF9" w:rsidRPr="00F66076" w:rsidRDefault="00A20FF9" w:rsidP="00A20FF9">
      <w:pPr>
        <w:ind w:firstLine="708"/>
        <w:rPr>
          <w:rFonts w:ascii="Arial" w:eastAsia="Arial Unicode MS" w:hAnsi="Arial" w:cs="Arial"/>
          <w:sz w:val="20"/>
        </w:rPr>
      </w:pPr>
    </w:p>
    <w:p w14:paraId="3AA5A37F" w14:textId="77777777" w:rsidR="00A20FF9" w:rsidRPr="00F66076" w:rsidRDefault="00A20FF9" w:rsidP="00A20FF9">
      <w:pPr>
        <w:ind w:left="708" w:firstLine="708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Különállóan szállítva</w:t>
      </w:r>
    </w:p>
    <w:p w14:paraId="7F7E0F28" w14:textId="77777777" w:rsidR="00A20FF9" w:rsidRPr="00F66076" w:rsidRDefault="00A20FF9" w:rsidP="00A20FF9">
      <w:pPr>
        <w:ind w:firstLine="708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  <w:r w:rsidRPr="00F66076">
        <w:rPr>
          <w:rFonts w:ascii="Arial" w:eastAsia="Arial Unicode MS" w:hAnsi="Arial" w:cs="Arial"/>
          <w:sz w:val="20"/>
        </w:rPr>
        <w:tab/>
      </w:r>
    </w:p>
    <w:p w14:paraId="22187170" w14:textId="77777777" w:rsidR="00A20FF9" w:rsidRPr="00F66076" w:rsidRDefault="00A20FF9" w:rsidP="00A20FF9">
      <w:pPr>
        <w:pStyle w:val="Gpknycm"/>
        <w:spacing w:line="240" w:lineRule="auto"/>
        <w:rPr>
          <w:rFonts w:ascii="Arial" w:eastAsia="Arial Unicode MS" w:hAnsi="Arial" w:cs="Arial"/>
          <w:sz w:val="22"/>
        </w:rPr>
      </w:pPr>
      <w:r w:rsidRPr="00F66076">
        <w:rPr>
          <w:rFonts w:ascii="Arial" w:eastAsia="Arial Unicode MS" w:hAnsi="Arial" w:cs="Arial"/>
          <w:sz w:val="22"/>
        </w:rPr>
        <w:t>Az automatika rendszer rövid leírása:</w:t>
      </w:r>
    </w:p>
    <w:p w14:paraId="1EC48B90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A létesítmény szellőztetését ellátó FEHU-UTv-20.0M légkezelő berendezés szabályozását autonóm szabályozóval terveztük. A szabályozó önállóan működik, saját kijelzővel és kezelőfelülettel rendelkezik. A szabályozó belső kétcsatornás óraprogramja teljesen automatikus üzemet biztosít. A szabályozó DDC rendszerbe nem köthető, ilyen irányú igények esetén kérésre új ajánlatot dolgozunk ki.</w:t>
      </w:r>
    </w:p>
    <w:p w14:paraId="752ADDCA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Kaszkád hőmérsékletszabályozás valósul meg (elszívott levegő hőmérséklet szabályozás, befújt levegő hőmérséklet korlátozással), fagyvédelemmel, fűtési (esetleg hűtési) keverőszelep mozgatással, szűrőeltömődés, áramlásfigyeléssel, friss és elszívott oldali zsalumozgatással.</w:t>
      </w:r>
    </w:p>
    <w:p w14:paraId="088B7D5B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A gép fűtőkaloriferét aktív fagyvédelem védi. A fűtő hőcserélő kilépő oldalára szerelt fagyvédelmi érzékelő jelzésére a szabályozó megállítja a ventilátorokat, zárja a beszívó- ill. elszívó oldali zsalukat, 100%-</w:t>
      </w:r>
      <w:proofErr w:type="spellStart"/>
      <w:r w:rsidRPr="00F66076">
        <w:rPr>
          <w:rFonts w:ascii="Arial" w:eastAsia="Arial Unicode MS" w:hAnsi="Arial" w:cs="Arial"/>
          <w:sz w:val="20"/>
        </w:rPr>
        <w:t>ra</w:t>
      </w:r>
      <w:proofErr w:type="spellEnd"/>
      <w:r w:rsidRPr="00F66076">
        <w:rPr>
          <w:rFonts w:ascii="Arial" w:eastAsia="Arial Unicode MS" w:hAnsi="Arial" w:cs="Arial"/>
          <w:sz w:val="20"/>
        </w:rPr>
        <w:t xml:space="preserve"> nyitja a fűtésszelepet és elindítja a fűtési keringtető szivattyút. </w:t>
      </w:r>
    </w:p>
    <w:p w14:paraId="6A54BFFB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b/>
          <w:bCs/>
          <w:sz w:val="20"/>
        </w:rPr>
        <w:t>FIGYELEM!</w:t>
      </w:r>
      <w:r w:rsidRPr="00F66076">
        <w:rPr>
          <w:rFonts w:ascii="Arial" w:eastAsia="Arial Unicode MS" w:hAnsi="Arial" w:cs="Arial"/>
          <w:sz w:val="20"/>
        </w:rPr>
        <w:t xml:space="preserve"> A kezelőszemélyzetnek </w:t>
      </w:r>
      <w:r w:rsidRPr="00F66076">
        <w:rPr>
          <w:rFonts w:ascii="Arial" w:eastAsia="Arial Unicode MS" w:hAnsi="Arial" w:cs="Arial"/>
          <w:b/>
          <w:bCs/>
          <w:sz w:val="20"/>
        </w:rPr>
        <w:t>a fagyvédelmi hiba okát meg kell vizsgálni</w:t>
      </w:r>
      <w:r w:rsidRPr="00F66076">
        <w:rPr>
          <w:rFonts w:ascii="Arial" w:eastAsia="Arial Unicode MS" w:hAnsi="Arial" w:cs="Arial"/>
          <w:sz w:val="20"/>
        </w:rPr>
        <w:t>, és el kell hárítani. A fagyvédelmi riasztás megszűntekor a hibát a szabályozón nyugtázni és törölni kell a mellékelt Egyszerűsített kezelési leírás alapján, majd a rendszer újraindul.</w:t>
      </w:r>
    </w:p>
    <w:p w14:paraId="5055FBAA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A keresztáramú lemezes hővisszanyerő lefagyás elleni védelme kiépítésre kerül. Téli időszakban, ha a teremben nagyon sokan tartózkodnak, előfordulhat a hővisszanyerő lejegesedése (az elszívott levegő páratartalma ráfagy a túlságosan hideg friss levegő hatására lehűlő lemezekre). Ekkor ( a nappali / éjszakai üzemmódtól függetlenül) frisslevegő ventilátor fordulatát csökkentjük, az elszívás pedig nagy fordulatra vált, így az elszívott melegebb levegő leolvasztja a lefagyott részeket. Erről a működésről kijelzés vagy riasztás történhet. A jegesedés megszűnte után a rendszer normál működésre vált vissza.</w:t>
      </w:r>
    </w:p>
    <w:p w14:paraId="0DA48FCA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A légkezelők ventilátorai többfordulatú, járókerékre integrált motorokkal rendelkeznek, alapesetben állandó fordulaton működnek. A szabályozó kétcsatornás óraprogramjával lehetőség van nappali / éjszakai üzemmód programozására.</w:t>
      </w:r>
    </w:p>
    <w:p w14:paraId="7D2CE27D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3DF9D8C3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 xml:space="preserve">A szabályozó a saját óraprogramján kívül tud fogadni külső indításhoz kontaktust, valamit tud gyűjtött hibakontaktust adni (áramláshiba, fagyhiba, szivattyúhiba, jegesedés </w:t>
      </w:r>
      <w:proofErr w:type="spellStart"/>
      <w:r w:rsidRPr="00F66076">
        <w:rPr>
          <w:rFonts w:ascii="Arial" w:eastAsia="Arial Unicode MS" w:hAnsi="Arial" w:cs="Arial"/>
          <w:sz w:val="20"/>
        </w:rPr>
        <w:t>stb</w:t>
      </w:r>
      <w:proofErr w:type="spellEnd"/>
      <w:r w:rsidRPr="00F66076">
        <w:rPr>
          <w:rFonts w:ascii="Arial" w:eastAsia="Arial Unicode MS" w:hAnsi="Arial" w:cs="Arial"/>
          <w:sz w:val="20"/>
        </w:rPr>
        <w:t>).</w:t>
      </w:r>
    </w:p>
    <w:p w14:paraId="34FD745A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F66076">
        <w:rPr>
          <w:rFonts w:ascii="Arial" w:eastAsia="Arial Unicode MS" w:hAnsi="Arial" w:cs="Arial"/>
          <w:sz w:val="20"/>
        </w:rPr>
        <w:t>A géphez külön beltéri telepítésre alkalmas, alsó kábelcsatlakozású villamos kapcsolószekrényt tervezünk, mely tartalmazza a motorindításokat és védelmeket, a szabályozó tápellátását, logikai áramköröket, és a szivattyúindításokat. A szabályozó a szekrény előlapjába építhető. A villamos kapcsolószekrényeket 230VAC üzemi feszültségre tervezzük, a magyar szabványoknak megfelelően.</w:t>
      </w:r>
    </w:p>
    <w:p w14:paraId="7A656D6B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2023A213" w14:textId="77777777" w:rsidR="00A20FF9" w:rsidRPr="00F66076" w:rsidRDefault="00A20FF9" w:rsidP="00A20FF9">
      <w:pPr>
        <w:pStyle w:val="Gpknyvtrzs"/>
        <w:spacing w:line="240" w:lineRule="auto"/>
        <w:jc w:val="left"/>
        <w:rPr>
          <w:rFonts w:ascii="Arial" w:eastAsia="Arial Unicode MS" w:hAnsi="Arial" w:cs="Arial"/>
          <w:bCs/>
          <w:iCs/>
        </w:rPr>
      </w:pPr>
      <w:r w:rsidRPr="00F66076">
        <w:rPr>
          <w:rFonts w:ascii="Arial" w:eastAsia="Arial Unicode MS" w:hAnsi="Arial" w:cs="Arial"/>
          <w:b/>
          <w:bCs/>
          <w:sz w:val="20"/>
        </w:rPr>
        <w:t xml:space="preserve">OPCIÓ: </w:t>
      </w:r>
      <w:r w:rsidRPr="00F66076">
        <w:rPr>
          <w:rFonts w:ascii="Arial" w:eastAsia="Arial Unicode MS" w:hAnsi="Arial" w:cs="Arial"/>
          <w:sz w:val="20"/>
        </w:rPr>
        <w:t>A hőmérséklet szabályozó kimeneti jele alapján egy külön hűtésvezérlő készülék segítségével történik a kültéri egység engedélyezése. A DX-hűtőgép késleltetett indítását, valamint az üzem közbeni kikapcsolását egy beépített hűtésvezérlő készülék végzi.</w:t>
      </w:r>
    </w:p>
    <w:p w14:paraId="5CB7C28C" w14:textId="25A2D04D" w:rsidR="00A20FF9" w:rsidRDefault="00A20FF9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</w:p>
    <w:p w14:paraId="721DF2D6" w14:textId="5F37D36D" w:rsidR="00A20FF9" w:rsidRDefault="00A20FF9">
      <w:pPr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br w:type="page"/>
      </w:r>
    </w:p>
    <w:tbl>
      <w:tblPr>
        <w:tblpPr w:leftFromText="141" w:rightFromText="141" w:vertAnchor="page" w:horzAnchor="margin" w:tblpY="2499"/>
        <w:tblW w:w="99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2"/>
        <w:gridCol w:w="758"/>
        <w:gridCol w:w="638"/>
        <w:gridCol w:w="708"/>
        <w:gridCol w:w="567"/>
        <w:gridCol w:w="709"/>
        <w:gridCol w:w="709"/>
        <w:gridCol w:w="567"/>
      </w:tblGrid>
      <w:tr w:rsidR="0034162D" w:rsidRPr="00F66076" w14:paraId="430AB125" w14:textId="77777777" w:rsidTr="004C1AF2">
        <w:trPr>
          <w:trHeight w:val="285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180F5FD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Légmennyiség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B69A97A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6607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F977A7F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143376C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AB2098C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B24F522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3DCF8D0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F4206C7" w14:textId="77777777" w:rsidR="0034162D" w:rsidRPr="00F66076" w:rsidRDefault="0034162D" w:rsidP="004C1A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</w:tr>
    </w:tbl>
    <w:p w14:paraId="7BB6DE74" w14:textId="77777777" w:rsidR="0034162D" w:rsidRDefault="0034162D">
      <w:pPr>
        <w:rPr>
          <w:rFonts w:ascii="Arial" w:eastAsia="Arial Unicode MS" w:hAnsi="Arial" w:cs="Arial"/>
          <w:sz w:val="20"/>
        </w:rPr>
      </w:pPr>
    </w:p>
    <w:p w14:paraId="26B9168C" w14:textId="77777777" w:rsidR="0031014B" w:rsidRPr="00F66076" w:rsidRDefault="0031014B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</w:p>
    <w:tbl>
      <w:tblPr>
        <w:tblpPr w:leftFromText="141" w:rightFromText="141" w:vertAnchor="page" w:horzAnchor="margin" w:tblpY="2499"/>
        <w:tblW w:w="105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629"/>
        <w:gridCol w:w="629"/>
        <w:gridCol w:w="3944"/>
        <w:gridCol w:w="688"/>
        <w:gridCol w:w="638"/>
        <w:gridCol w:w="708"/>
        <w:gridCol w:w="567"/>
        <w:gridCol w:w="709"/>
        <w:gridCol w:w="709"/>
        <w:gridCol w:w="567"/>
      </w:tblGrid>
      <w:tr w:rsidR="0034162D" w:rsidRPr="00F66076" w14:paraId="21EE01FA" w14:textId="77777777" w:rsidTr="0034162D">
        <w:trPr>
          <w:cantSplit/>
          <w:trHeight w:val="300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noWrap/>
            <w:textDirection w:val="btLr"/>
            <w:vAlign w:val="center"/>
          </w:tcPr>
          <w:p w14:paraId="3CD539B1" w14:textId="7C603A1F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</w:rPr>
              <w:t xml:space="preserve">vezérlőegység DX </w:t>
            </w:r>
            <w:proofErr w:type="spellStart"/>
            <w:r w:rsidRPr="00F66076">
              <w:rPr>
                <w:rFonts w:ascii="Arial" w:eastAsia="Arial Unicode MS" w:hAnsi="Arial" w:cs="Arial"/>
                <w:sz w:val="20"/>
              </w:rPr>
              <w:t>hűtőgéphez</w:t>
            </w: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</w:tcPr>
          <w:p w14:paraId="28123AE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B13222D" w14:textId="073C1C31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[-15°C;90%  20°C;50%]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813014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3B31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B489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C6F4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6710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BF3A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E8DF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9A0E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12,3</w:t>
            </w:r>
          </w:p>
        </w:tc>
      </w:tr>
      <w:tr w:rsidR="0034162D" w:rsidRPr="00F66076" w14:paraId="5D804F52" w14:textId="77777777" w:rsidTr="0034162D">
        <w:trPr>
          <w:cantSplit/>
          <w:trHeight w:val="30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2CEA1AC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0D1E396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C1D12C3" w14:textId="5E696A41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2657D0F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B877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879A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F056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0350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F7F9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DF40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8AC2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</w:tr>
      <w:tr w:rsidR="0034162D" w:rsidRPr="00F66076" w14:paraId="236B10A2" w14:textId="77777777" w:rsidTr="0034162D">
        <w:trPr>
          <w:cantSplit/>
          <w:trHeight w:val="30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E6FD4D5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1DF9626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344B344" w14:textId="5B8BD1B8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D9E00E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5AFE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91E4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B9E6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7AA2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6AB5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85CB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A654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  <w:tr w:rsidR="0034162D" w:rsidRPr="00F66076" w14:paraId="37B1C2C1" w14:textId="77777777" w:rsidTr="0034162D">
        <w:trPr>
          <w:cantSplit/>
          <w:trHeight w:val="30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D69DC2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424B259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12FEB68" w14:textId="033FD140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666DECE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E5F8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2831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C288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AAF3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0760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B872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C18D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  <w:tr w:rsidR="0034162D" w:rsidRPr="00F66076" w14:paraId="24B85AE0" w14:textId="77777777" w:rsidTr="0034162D">
        <w:trPr>
          <w:cantSplit/>
          <w:trHeight w:val="30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989270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623D9D6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DAA1060" w14:textId="57EE0B8A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04329DC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9C7D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48B0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6520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693A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AC90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EF23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E748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25,4</w:t>
            </w:r>
          </w:p>
        </w:tc>
      </w:tr>
      <w:tr w:rsidR="0034162D" w:rsidRPr="00F66076" w14:paraId="2B72C999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F82FDF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</w:tcPr>
          <w:p w14:paraId="41CE08B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6F55EE94" w14:textId="70CB4975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[-10°C;90%  22°C;50%]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EAE9BA6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6212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178B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168F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3923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CDEF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33A6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40E3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</w:tr>
      <w:tr w:rsidR="0034162D" w:rsidRPr="00F66076" w14:paraId="50E80B4D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DACB617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07593A51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5D28373" w14:textId="18301318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8098641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03D4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BF2E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2A2D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F10C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2FB2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AF49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63FB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47,3</w:t>
            </w:r>
          </w:p>
        </w:tc>
      </w:tr>
      <w:tr w:rsidR="0034162D" w:rsidRPr="00F66076" w14:paraId="781B8CC0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1067A6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0E18F4BF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0930E80" w14:textId="051EEA8E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49FFDD2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9396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7C15A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6D34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4F69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4822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1EBB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C5AF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</w:tr>
      <w:tr w:rsidR="0034162D" w:rsidRPr="00F66076" w14:paraId="0EE528FB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3F390B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28B02493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203BD22" w14:textId="6E720ED6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47B967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8609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F843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0CEC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9B87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6264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6B64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C794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</w:tr>
      <w:tr w:rsidR="0034162D" w:rsidRPr="00F66076" w14:paraId="3783F8B0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861E1A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7AD4B68A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E1A8D8C" w14:textId="0877E68F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BB51172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B173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723F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B025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4732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292E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BA6B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8077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29,3</w:t>
            </w:r>
          </w:p>
        </w:tc>
      </w:tr>
      <w:tr w:rsidR="0034162D" w:rsidRPr="00F66076" w14:paraId="708D453C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CE84D34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</w:tcPr>
          <w:p w14:paraId="3BCA0E2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6E6B8DA" w14:textId="4D6BCDFC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[-5°C;90%  22°C;50%]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C4E71C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0301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2D1B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4BCD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C552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B67A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3304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FF4C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</w:tr>
      <w:tr w:rsidR="0034162D" w:rsidRPr="00F66076" w14:paraId="0FD1FA5C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6A606AE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3AA2B7A2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A5B3307" w14:textId="518D73DD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7C16A15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F9FF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895C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6E55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8D93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3515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3DEB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37B6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46,1</w:t>
            </w:r>
          </w:p>
        </w:tc>
      </w:tr>
      <w:tr w:rsidR="0034162D" w:rsidRPr="00F66076" w14:paraId="50DC76C7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57E4A0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2C15DFEF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8EAC7A2" w14:textId="0F6B8D3C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1F96A91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A18E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A937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8EB0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CD2A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AB84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C1A3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6801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</w:tr>
      <w:tr w:rsidR="0034162D" w:rsidRPr="00F66076" w14:paraId="2882A643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4C57F45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574416EC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7B03EC7" w14:textId="5E3CA2F2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F65216C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010D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3C5F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DE90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24F3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6EE3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D950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A768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</w:tr>
      <w:tr w:rsidR="0034162D" w:rsidRPr="00F66076" w14:paraId="642C654A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731242B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5886A2EC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3455890" w14:textId="6A3042FC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6638F7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290B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735F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F260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2520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0AF1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96D6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5F74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36,8</w:t>
            </w:r>
          </w:p>
        </w:tc>
      </w:tr>
      <w:tr w:rsidR="0034162D" w:rsidRPr="00F66076" w14:paraId="1F0339DC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636A373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</w:tcPr>
          <w:p w14:paraId="6D7E33C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492924E7" w14:textId="40252EB9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[32°C;40%  25°C;60%]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A799F9D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D20E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31F3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18C1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966D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C11D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4371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382F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</w:tr>
      <w:tr w:rsidR="0034162D" w:rsidRPr="00F66076" w14:paraId="352697EF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9CF6C63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6FC04A7F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57DE60A" w14:textId="1D94C7C3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9EEB977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DEE0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1A70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0EC7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C6AE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EA38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F41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52C7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44,2</w:t>
            </w:r>
          </w:p>
        </w:tc>
      </w:tr>
      <w:tr w:rsidR="0034162D" w:rsidRPr="00F66076" w14:paraId="399F5DF2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49F7E1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1D6FACA2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5B5497F" w14:textId="3EF6CEFE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6D13A64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A037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2DC3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725D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3663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6611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89AC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5DCA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28,9</w:t>
            </w:r>
          </w:p>
        </w:tc>
      </w:tr>
      <w:tr w:rsidR="0034162D" w:rsidRPr="00F66076" w14:paraId="6256901B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1E3D96B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5A874112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D18A2CF" w14:textId="603E8BD5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52A96E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AC14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5999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1CC5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8C59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16E0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5D3A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5D62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47,7</w:t>
            </w:r>
          </w:p>
        </w:tc>
      </w:tr>
      <w:tr w:rsidR="0034162D" w:rsidRPr="00F66076" w14:paraId="1B707588" w14:textId="77777777" w:rsidTr="0034162D">
        <w:trPr>
          <w:cantSplit/>
          <w:trHeight w:val="255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2DE33D2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FŰTÉS 2 SOROS VIZES HŐCSERÉLŐVEL (-15/20°C)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</w:tcPr>
          <w:p w14:paraId="2DA1157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01AD660C" w14:textId="11D82F73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Levegő átlagsebessége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0974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84C2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D1D3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6028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A9B3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1D8C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6734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</w:tr>
      <w:tr w:rsidR="0034162D" w:rsidRPr="00F66076" w14:paraId="72093A4E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459B1FB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</w:tcPr>
          <w:p w14:paraId="41D232E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400DC047" w14:textId="17C0282E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6325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5350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1159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5B12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9C53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0851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F55B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31</w:t>
            </w:r>
          </w:p>
        </w:tc>
      </w:tr>
      <w:tr w:rsidR="0034162D" w:rsidRPr="00F66076" w14:paraId="61987ABB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70EABD5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</w:tcPr>
          <w:p w14:paraId="4A26AB3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8E300FE" w14:textId="37F842C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[90/70 °C víz]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7A9D85A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DEAD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7BEA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915F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D22D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D5D3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E67D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280E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</w:tr>
      <w:tr w:rsidR="0034162D" w:rsidRPr="00F66076" w14:paraId="0C213DFB" w14:textId="77777777" w:rsidTr="0034162D">
        <w:trPr>
          <w:cantSplit/>
          <w:trHeight w:val="28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1A93D17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7EE63821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4995713" w14:textId="4883AF3B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9AE44D3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3331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6607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1BA41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1E82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51BE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C5C0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3AD6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0CE2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0,97</w:t>
            </w:r>
          </w:p>
        </w:tc>
      </w:tr>
      <w:tr w:rsidR="0034162D" w:rsidRPr="00F66076" w14:paraId="338F91FA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253862B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7EB2D38B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94F2479" w14:textId="6104580D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C36EB62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0D5A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0892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BA80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A6AE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4605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0881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2248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</w:tr>
      <w:tr w:rsidR="0034162D" w:rsidRPr="00F66076" w14:paraId="05D2250A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5DFFC3D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69C1EC37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CDC7087" w14:textId="2D6A801F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FD59FA4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A440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168A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8EF3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EDAD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D4DB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BD58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C5B2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32,8</w:t>
            </w:r>
          </w:p>
        </w:tc>
      </w:tr>
      <w:tr w:rsidR="0034162D" w:rsidRPr="00F66076" w14:paraId="12E66D11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9E3AEBF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</w:tcPr>
          <w:p w14:paraId="6191CDD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EB3C57A" w14:textId="4F8FFAB5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[80/60 °C víz]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1ABCF55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DCCF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C03F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08FA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7364E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332C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0115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581E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18,7</w:t>
            </w:r>
          </w:p>
        </w:tc>
      </w:tr>
      <w:tr w:rsidR="0034162D" w:rsidRPr="00F66076" w14:paraId="02669638" w14:textId="77777777" w:rsidTr="0034162D">
        <w:trPr>
          <w:cantSplit/>
          <w:trHeight w:val="28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CF2E45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5F4507F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D2EBC29" w14:textId="31929403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4F579F1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3CE9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6607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87D7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25AE9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648D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5B37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338D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C7A08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0,82</w:t>
            </w:r>
          </w:p>
        </w:tc>
      </w:tr>
      <w:tr w:rsidR="0034162D" w:rsidRPr="00F66076" w14:paraId="7C5A2C52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49D8BC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371EEADD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B083C4C" w14:textId="764E5BA6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5FDE26A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3B5D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35E2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F093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0FB5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6FE3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36AF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BCA03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</w:tr>
      <w:tr w:rsidR="0034162D" w:rsidRPr="00F66076" w14:paraId="6AC745F1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A6352A8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7AE4CE97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F66BD17" w14:textId="3824E7FE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370EED3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6FBD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7D26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0745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C182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7753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9CD1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D2DE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</w:tr>
      <w:tr w:rsidR="0034162D" w:rsidRPr="00F66076" w14:paraId="6F487037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9D329E1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</w:tcPr>
          <w:p w14:paraId="5C8B4D3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4FA9C58" w14:textId="36D67676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[70/50 °C víz]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D4C9C56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643D7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57C9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8FBB4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CFC3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56D73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4C4F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44E9A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</w:tr>
      <w:tr w:rsidR="0034162D" w:rsidRPr="00F66076" w14:paraId="52870F6E" w14:textId="77777777" w:rsidTr="0034162D">
        <w:trPr>
          <w:cantSplit/>
          <w:trHeight w:val="28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905DB00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1EA22F2A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0AF73EF" w14:textId="671EAB65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5FF3EA3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2D081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6607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5A946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BB60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3DF7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0FB2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ED04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8B22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</w:tr>
      <w:tr w:rsidR="0034162D" w:rsidRPr="00F66076" w14:paraId="639A9753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267CE92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1FF7F203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36C8831" w14:textId="4EF82032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5B1686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F6F3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A808D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26675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16A0C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E3C8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3FB4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C9C0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</w:tr>
      <w:tr w:rsidR="0034162D" w:rsidRPr="00F66076" w14:paraId="68130258" w14:textId="77777777" w:rsidTr="0034162D">
        <w:trPr>
          <w:cantSplit/>
          <w:trHeight w:val="255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CAC42BD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</w:tcPr>
          <w:p w14:paraId="195CEB69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789229B" w14:textId="060C1A63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30154E6" w14:textId="77777777" w:rsidR="0034162D" w:rsidRPr="00F66076" w:rsidRDefault="0034162D" w:rsidP="00E2227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2C51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EB18F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E7E02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5025E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8C2B8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2B5FB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C2D50" w14:textId="77777777" w:rsidR="0034162D" w:rsidRPr="00F66076" w:rsidRDefault="0034162D" w:rsidP="00E222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66076">
              <w:rPr>
                <w:rFonts w:ascii="Arial" w:eastAsia="Arial Unicode MS" w:hAnsi="Arial" w:cs="Arial"/>
                <w:sz w:val="20"/>
                <w:szCs w:val="20"/>
              </w:rPr>
              <w:t>23,5</w:t>
            </w:r>
          </w:p>
        </w:tc>
      </w:tr>
    </w:tbl>
    <w:p w14:paraId="3C4DD138" w14:textId="77777777" w:rsidR="0031014B" w:rsidRPr="00F66076" w:rsidRDefault="0031014B" w:rsidP="00934E23">
      <w:pPr>
        <w:pStyle w:val="Szvegtrzs2"/>
        <w:rPr>
          <w:rFonts w:ascii="Arial" w:hAnsi="Arial" w:cs="Arial"/>
        </w:rPr>
      </w:pPr>
    </w:p>
    <w:sectPr w:rsidR="0031014B" w:rsidRPr="00F66076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A3A05" w14:textId="77777777" w:rsidR="001430D5" w:rsidRDefault="001430D5">
      <w:r>
        <w:separator/>
      </w:r>
    </w:p>
  </w:endnote>
  <w:endnote w:type="continuationSeparator" w:id="0">
    <w:p w14:paraId="034ADA4A" w14:textId="77777777" w:rsidR="001430D5" w:rsidRDefault="0014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5AC90" w14:textId="77777777" w:rsidR="0031014B" w:rsidRDefault="0031014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1EA08E0" w14:textId="77777777" w:rsidR="0031014B" w:rsidRDefault="0031014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A78A" w14:textId="77777777" w:rsidR="0031014B" w:rsidRDefault="0031014B">
    <w:pPr>
      <w:pStyle w:val="llb"/>
      <w:ind w:right="360"/>
    </w:pPr>
    <w:r>
      <w:t>FEHU-A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F984A" w14:textId="19FD1415" w:rsidR="00BF0EE5" w:rsidRDefault="00971A08">
    <w:pPr>
      <w:pStyle w:val="llb"/>
      <w:rPr>
        <w:rStyle w:val="Oldalszm"/>
      </w:rPr>
    </w:pPr>
    <w:r w:rsidRPr="00971A08">
      <w:rPr>
        <w:noProof/>
      </w:rPr>
      <w:drawing>
        <wp:anchor distT="0" distB="0" distL="114300" distR="114300" simplePos="0" relativeHeight="251656704" behindDoc="0" locked="0" layoutInCell="1" allowOverlap="1" wp14:anchorId="436ECD04" wp14:editId="4C20F77A">
          <wp:simplePos x="0" y="0"/>
          <wp:positionH relativeFrom="margin">
            <wp:posOffset>-892479</wp:posOffset>
          </wp:positionH>
          <wp:positionV relativeFrom="paragraph">
            <wp:posOffset>26559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121E3C" w14:textId="795055EB" w:rsidR="00BF0EE5" w:rsidRPr="00C216BF" w:rsidRDefault="00BF0EE5" w:rsidP="00BF0EE5">
    <w:pPr>
      <w:pStyle w:val="llb"/>
      <w:tabs>
        <w:tab w:val="clear" w:pos="4536"/>
        <w:tab w:val="clear" w:pos="9072"/>
        <w:tab w:val="left" w:pos="8130"/>
      </w:tabs>
    </w:pPr>
    <w:r>
      <w:tab/>
    </w:r>
  </w:p>
  <w:p w14:paraId="201EA4FD" w14:textId="149BCFF9" w:rsidR="00BF0EE5" w:rsidRDefault="00BF0EE5" w:rsidP="00BF0EE5">
    <w:pPr>
      <w:pStyle w:val="llb"/>
      <w:rPr>
        <w:rStyle w:val="Oldalszm"/>
      </w:rPr>
    </w:pPr>
    <w:r>
      <w:tab/>
    </w:r>
  </w:p>
  <w:p w14:paraId="52AC326F" w14:textId="0641604B" w:rsidR="0031014B" w:rsidRDefault="0031014B">
    <w:pPr>
      <w:pStyle w:val="llb"/>
    </w:pPr>
    <w:r>
      <w:rPr>
        <w:rStyle w:val="Oldalszm"/>
      </w:rPr>
      <w:t>FEHU-Tv 20.OM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2227A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2227A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43513" w14:textId="77777777" w:rsidR="0031014B" w:rsidRDefault="0031014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0E4ED60" w14:textId="77777777" w:rsidR="0031014B" w:rsidRDefault="0031014B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C0A5A" w14:textId="77777777" w:rsidR="0031014B" w:rsidRDefault="0031014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2227A">
      <w:rPr>
        <w:rStyle w:val="Oldalszm"/>
        <w:noProof/>
        <w:sz w:val="20"/>
      </w:rPr>
      <w:t>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2227A">
      <w:rPr>
        <w:rStyle w:val="Oldalszm"/>
        <w:noProof/>
        <w:sz w:val="20"/>
      </w:rPr>
      <w:t>6</w:t>
    </w:r>
    <w:r>
      <w:rPr>
        <w:rStyle w:val="Oldalszm"/>
        <w:sz w:val="20"/>
      </w:rPr>
      <w:fldChar w:fldCharType="end"/>
    </w:r>
  </w:p>
  <w:p w14:paraId="6E55D88A" w14:textId="7DF645DB" w:rsidR="00BF0EE5" w:rsidRPr="00C216BF" w:rsidRDefault="00971A08" w:rsidP="00BF0EE5">
    <w:pPr>
      <w:pStyle w:val="llb"/>
      <w:tabs>
        <w:tab w:val="clear" w:pos="4536"/>
        <w:tab w:val="clear" w:pos="9072"/>
        <w:tab w:val="left" w:pos="8130"/>
      </w:tabs>
    </w:pPr>
    <w:r w:rsidRPr="00971A08">
      <w:rPr>
        <w:noProof/>
      </w:rPr>
      <w:drawing>
        <wp:anchor distT="0" distB="0" distL="114300" distR="114300" simplePos="0" relativeHeight="251665920" behindDoc="0" locked="0" layoutInCell="1" allowOverlap="1" wp14:anchorId="7027F862" wp14:editId="7ED8D261">
          <wp:simplePos x="0" y="0"/>
          <wp:positionH relativeFrom="margin">
            <wp:posOffset>-900430</wp:posOffset>
          </wp:positionH>
          <wp:positionV relativeFrom="paragraph">
            <wp:posOffset>-472578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0EE5">
      <w:tab/>
    </w:r>
  </w:p>
  <w:p w14:paraId="6E6108A9" w14:textId="04CC1A55" w:rsidR="0031014B" w:rsidRDefault="00BF0EE5" w:rsidP="00971A08">
    <w:pPr>
      <w:pStyle w:val="llb"/>
      <w:tabs>
        <w:tab w:val="clear" w:pos="9072"/>
        <w:tab w:val="left" w:pos="5384"/>
      </w:tabs>
      <w:ind w:right="360"/>
      <w:rPr>
        <w:sz w:val="20"/>
      </w:rPr>
    </w:pPr>
    <w:r>
      <w:tab/>
    </w:r>
    <w:r w:rsidR="00971A08"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6C909" w14:textId="189B2458" w:rsidR="00BF0EE5" w:rsidRPr="00C216BF" w:rsidRDefault="00971A08" w:rsidP="00BF0EE5">
    <w:pPr>
      <w:pStyle w:val="llb"/>
      <w:tabs>
        <w:tab w:val="clear" w:pos="4536"/>
        <w:tab w:val="clear" w:pos="9072"/>
        <w:tab w:val="left" w:pos="8130"/>
      </w:tabs>
    </w:pPr>
    <w:r w:rsidRPr="00971A08">
      <w:rPr>
        <w:noProof/>
      </w:rPr>
      <w:drawing>
        <wp:anchor distT="0" distB="0" distL="114300" distR="114300" simplePos="0" relativeHeight="251663872" behindDoc="0" locked="0" layoutInCell="1" allowOverlap="1" wp14:anchorId="60FDB40F" wp14:editId="248A0522">
          <wp:simplePos x="0" y="0"/>
          <wp:positionH relativeFrom="margin">
            <wp:posOffset>-900430</wp:posOffset>
          </wp:positionH>
          <wp:positionV relativeFrom="paragraph">
            <wp:posOffset>-284674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0EE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AC0FD" w14:textId="77777777" w:rsidR="001430D5" w:rsidRDefault="001430D5">
      <w:r>
        <w:separator/>
      </w:r>
    </w:p>
  </w:footnote>
  <w:footnote w:type="continuationSeparator" w:id="0">
    <w:p w14:paraId="2B347A02" w14:textId="77777777" w:rsidR="001430D5" w:rsidRDefault="00143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1E2AD" w14:textId="2A50EF3A" w:rsidR="0031014B" w:rsidRDefault="00971A08">
    <w:pPr>
      <w:pStyle w:val="lfej"/>
      <w:jc w:val="center"/>
    </w:pPr>
    <w:r w:rsidRPr="00971A08">
      <w:rPr>
        <w:noProof/>
      </w:rPr>
      <w:drawing>
        <wp:anchor distT="0" distB="0" distL="114300" distR="114300" simplePos="0" relativeHeight="251664896" behindDoc="0" locked="0" layoutInCell="1" allowOverlap="1" wp14:anchorId="05AE3EA8" wp14:editId="147783E5">
          <wp:simplePos x="0" y="0"/>
          <wp:positionH relativeFrom="column">
            <wp:posOffset>-900430</wp:posOffset>
          </wp:positionH>
          <wp:positionV relativeFrom="paragraph">
            <wp:posOffset>-454163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76708" w14:textId="6F6290CE" w:rsidR="0031014B" w:rsidRDefault="00971A08">
    <w:pPr>
      <w:pStyle w:val="lfej"/>
      <w:jc w:val="center"/>
    </w:pPr>
    <w:r w:rsidRPr="00971A08">
      <w:rPr>
        <w:noProof/>
      </w:rPr>
      <w:drawing>
        <wp:anchor distT="0" distB="0" distL="114300" distR="114300" simplePos="0" relativeHeight="251654656" behindDoc="0" locked="0" layoutInCell="1" allowOverlap="1" wp14:anchorId="5BB1AA13" wp14:editId="1ABC7D55">
          <wp:simplePos x="0" y="0"/>
          <wp:positionH relativeFrom="column">
            <wp:posOffset>-900430</wp:posOffset>
          </wp:positionH>
          <wp:positionV relativeFrom="paragraph">
            <wp:posOffset>-450105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A37A3" w14:textId="15BD420A" w:rsidR="0031014B" w:rsidRPr="00E2227A" w:rsidRDefault="00971A08" w:rsidP="00971A08">
    <w:pPr>
      <w:pStyle w:val="lfej"/>
      <w:tabs>
        <w:tab w:val="clear" w:pos="4536"/>
        <w:tab w:val="clear" w:pos="9072"/>
        <w:tab w:val="center" w:pos="4535"/>
      </w:tabs>
    </w:pPr>
    <w:r w:rsidRPr="00971A08">
      <w:rPr>
        <w:noProof/>
      </w:rPr>
      <w:drawing>
        <wp:anchor distT="0" distB="0" distL="114300" distR="114300" simplePos="0" relativeHeight="251660800" behindDoc="0" locked="0" layoutInCell="1" allowOverlap="1" wp14:anchorId="7D3CAF51" wp14:editId="2908F90A">
          <wp:simplePos x="0" y="0"/>
          <wp:positionH relativeFrom="column">
            <wp:posOffset>-900430</wp:posOffset>
          </wp:positionH>
          <wp:positionV relativeFrom="paragraph">
            <wp:posOffset>-454163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40ADE"/>
    <w:multiLevelType w:val="hybridMultilevel"/>
    <w:tmpl w:val="ABBE4E30"/>
    <w:lvl w:ilvl="0" w:tplc="16CCEFB6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09916932">
    <w:abstractNumId w:val="1"/>
  </w:num>
  <w:num w:numId="2" w16cid:durableId="1606572304">
    <w:abstractNumId w:val="1"/>
  </w:num>
  <w:num w:numId="3" w16cid:durableId="79351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C6"/>
    <w:rsid w:val="001430D5"/>
    <w:rsid w:val="00214E9E"/>
    <w:rsid w:val="0031014B"/>
    <w:rsid w:val="00337770"/>
    <w:rsid w:val="0034162D"/>
    <w:rsid w:val="003E60EE"/>
    <w:rsid w:val="00642431"/>
    <w:rsid w:val="00880EBF"/>
    <w:rsid w:val="00886C08"/>
    <w:rsid w:val="008D7293"/>
    <w:rsid w:val="00934E23"/>
    <w:rsid w:val="00971A08"/>
    <w:rsid w:val="00A20FF9"/>
    <w:rsid w:val="00BB4E77"/>
    <w:rsid w:val="00BD66D9"/>
    <w:rsid w:val="00BF0EE5"/>
    <w:rsid w:val="00C700C6"/>
    <w:rsid w:val="00C9423B"/>
    <w:rsid w:val="00D21478"/>
    <w:rsid w:val="00E2227A"/>
    <w:rsid w:val="00EC3797"/>
    <w:rsid w:val="00F6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856D5D"/>
  <w15:docId w15:val="{D84EDC0C-C0C1-43A1-B104-50926B3B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kenyrszveg">
    <w:name w:val="kenyérszöveg"/>
    <w:rsid w:val="00C700C6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character" w:styleId="Kiemels">
    <w:name w:val="Emphasis"/>
    <w:qFormat/>
    <w:rsid w:val="00BF0EE5"/>
    <w:rPr>
      <w:rFonts w:ascii="Arial" w:hAnsi="Arial"/>
      <w:b/>
      <w:spacing w:val="-10"/>
      <w:sz w:val="18"/>
    </w:rPr>
  </w:style>
  <w:style w:type="character" w:customStyle="1" w:styleId="lfejChar">
    <w:name w:val="Élőfej Char"/>
    <w:basedOn w:val="Bekezdsalapbettpusa"/>
    <w:link w:val="lfej"/>
    <w:rsid w:val="00C942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1325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Munkaszám:</vt:lpstr>
    </vt:vector>
  </TitlesOfParts>
  <Company/>
  <LinksUpToDate>false</LinksUpToDate>
  <CharactersWithSpaces>9634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Gergö</dc:creator>
  <cp:lastModifiedBy>Csaba Vári</cp:lastModifiedBy>
  <cp:revision>4</cp:revision>
  <cp:lastPrinted>2005-10-25T13:32:00Z</cp:lastPrinted>
  <dcterms:created xsi:type="dcterms:W3CDTF">2022-11-29T12:55:00Z</dcterms:created>
  <dcterms:modified xsi:type="dcterms:W3CDTF">2025-03-24T09:02:00Z</dcterms:modified>
</cp:coreProperties>
</file>